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BF7B" w14:textId="77777777" w:rsidR="00461295" w:rsidRPr="00B63D35" w:rsidRDefault="00461295" w:rsidP="00461295">
      <w:pPr>
        <w:framePr w:w="5670" w:h="1776" w:hRule="exact" w:wrap="auto" w:vAnchor="page" w:hAnchor="page" w:x="1222" w:y="2983" w:anchorLock="1"/>
        <w:ind w:left="576" w:right="140"/>
        <w:rPr>
          <w:rFonts w:ascii="Arial" w:hAnsi="Arial" w:cs="Arial"/>
        </w:rPr>
      </w:pPr>
      <w:r>
        <w:rPr>
          <w:rFonts w:ascii="Arial" w:hAnsi="Arial" w:cs="Arial"/>
        </w:rPr>
        <w:t>Andrew Palmer</w:t>
      </w:r>
    </w:p>
    <w:p w14:paraId="35E07ECB" w14:textId="77777777" w:rsidR="00461295" w:rsidRPr="00B63D35" w:rsidRDefault="00461295" w:rsidP="00461295">
      <w:pPr>
        <w:framePr w:w="5670" w:h="1776" w:hRule="exact" w:wrap="auto" w:vAnchor="page" w:hAnchor="page" w:x="1222" w:y="2983" w:anchorLock="1"/>
        <w:ind w:left="576"/>
        <w:rPr>
          <w:rFonts w:ascii="Arial" w:hAnsi="Arial" w:cs="Arial"/>
        </w:rPr>
      </w:pPr>
      <w:r w:rsidRPr="00B63D35">
        <w:rPr>
          <w:rFonts w:ascii="Arial" w:hAnsi="Arial" w:cs="Arial"/>
        </w:rPr>
        <w:t xml:space="preserve">Head of </w:t>
      </w:r>
      <w:r>
        <w:rPr>
          <w:rFonts w:ascii="Arial" w:hAnsi="Arial" w:cs="Arial"/>
        </w:rPr>
        <w:t xml:space="preserve">Housing and </w:t>
      </w:r>
      <w:r w:rsidRPr="00B63D35">
        <w:rPr>
          <w:rFonts w:ascii="Arial" w:hAnsi="Arial" w:cs="Arial"/>
        </w:rPr>
        <w:t>Planning</w:t>
      </w:r>
      <w:r>
        <w:rPr>
          <w:rFonts w:ascii="Arial" w:hAnsi="Arial" w:cs="Arial"/>
        </w:rPr>
        <w:t xml:space="preserve"> Services</w:t>
      </w:r>
    </w:p>
    <w:p w14:paraId="006CF290" w14:textId="77777777" w:rsidR="00461295" w:rsidRPr="00B63D35" w:rsidRDefault="00461295" w:rsidP="00461295">
      <w:pPr>
        <w:framePr w:w="5670" w:h="1776" w:hRule="exact" w:wrap="auto" w:vAnchor="page" w:hAnchor="page" w:x="1222" w:y="2983" w:anchorLock="1"/>
        <w:ind w:left="576"/>
        <w:rPr>
          <w:rFonts w:ascii="Arial" w:hAnsi="Arial" w:cs="Arial"/>
        </w:rPr>
      </w:pPr>
      <w:smartTag w:uri="urn:schemas-microsoft-com:office:smarttags" w:element="place">
        <w:smartTag w:uri="urn:schemas-microsoft-com:office:smarttags" w:element="City">
          <w:r w:rsidRPr="00B63D35">
            <w:rPr>
              <w:rFonts w:ascii="Arial" w:hAnsi="Arial" w:cs="Arial"/>
            </w:rPr>
            <w:t>Hastings Borough Council</w:t>
          </w:r>
        </w:smartTag>
      </w:smartTag>
    </w:p>
    <w:p w14:paraId="6EA2365B" w14:textId="77777777" w:rsidR="00461295" w:rsidRDefault="00461295" w:rsidP="00461295">
      <w:pPr>
        <w:framePr w:w="5670" w:h="1776" w:hRule="exact" w:wrap="auto" w:vAnchor="page" w:hAnchor="page" w:x="1222" w:y="2983" w:anchorLock="1"/>
        <w:ind w:left="576"/>
        <w:rPr>
          <w:rFonts w:ascii="Arial" w:hAnsi="Arial" w:cs="Arial"/>
        </w:rPr>
      </w:pPr>
      <w:r>
        <w:rPr>
          <w:rFonts w:ascii="Arial" w:hAnsi="Arial" w:cs="Arial"/>
        </w:rPr>
        <w:t>Muriel Matters House,</w:t>
      </w:r>
    </w:p>
    <w:p w14:paraId="600C3C2A" w14:textId="77777777" w:rsidR="00461295" w:rsidRPr="00B63D35" w:rsidRDefault="00461295" w:rsidP="00461295">
      <w:pPr>
        <w:framePr w:w="5670" w:h="1776" w:hRule="exact" w:wrap="auto" w:vAnchor="page" w:hAnchor="page" w:x="1222" w:y="2983" w:anchorLock="1"/>
        <w:ind w:left="576"/>
        <w:rPr>
          <w:rFonts w:ascii="Arial" w:hAnsi="Arial" w:cs="Arial"/>
        </w:rPr>
      </w:pPr>
      <w:r>
        <w:rPr>
          <w:rFonts w:ascii="Arial" w:hAnsi="Arial" w:cs="Arial"/>
        </w:rPr>
        <w:t>Breeds Place</w:t>
      </w:r>
    </w:p>
    <w:p w14:paraId="506D0D6B" w14:textId="05AD8C4A" w:rsidR="00461295" w:rsidRPr="00B63D35" w:rsidRDefault="00461295" w:rsidP="00461295">
      <w:pPr>
        <w:framePr w:w="5670" w:h="1776" w:hRule="exact" w:wrap="auto" w:vAnchor="page" w:hAnchor="page" w:x="1222" w:y="2983" w:anchorLock="1"/>
        <w:ind w:left="576"/>
        <w:rPr>
          <w:rFonts w:ascii="Arial" w:hAnsi="Arial" w:cs="Arial"/>
        </w:rPr>
      </w:pPr>
      <w:smartTag w:uri="urn:schemas-microsoft-com:office:smarttags" w:element="City">
        <w:smartTag w:uri="urn:schemas-microsoft-com:office:smarttags" w:element="place">
          <w:r>
            <w:rPr>
              <w:rFonts w:ascii="Arial" w:hAnsi="Arial" w:cs="Arial"/>
            </w:rPr>
            <w:t>Hastings     TN34 3UY</w:t>
          </w:r>
        </w:smartTag>
      </w:smartTag>
      <w:r w:rsidRPr="00B63D35">
        <w:rPr>
          <w:rFonts w:ascii="Arial" w:hAnsi="Arial" w:cs="Arial"/>
        </w:rPr>
        <w:t xml:space="preserve">   </w:t>
      </w:r>
      <w:proofErr w:type="spellStart"/>
      <w:r>
        <w:rPr>
          <w:rFonts w:ascii="Arial" w:hAnsi="Arial" w:cs="Arial"/>
        </w:rPr>
        <w:t>Fao</w:t>
      </w:r>
      <w:proofErr w:type="spellEnd"/>
      <w:r>
        <w:rPr>
          <w:rFonts w:ascii="Arial" w:hAnsi="Arial" w:cs="Arial"/>
        </w:rPr>
        <w:t xml:space="preserve"> Zoe Taylor</w:t>
      </w:r>
      <w:r w:rsidRPr="00B63D35">
        <w:rPr>
          <w:rFonts w:ascii="Arial" w:hAnsi="Arial" w:cs="Arial"/>
        </w:rPr>
        <w:t xml:space="preserve"> </w:t>
      </w:r>
    </w:p>
    <w:p w14:paraId="2D57020A" w14:textId="77777777" w:rsidR="00167BB1" w:rsidRPr="00167BB1" w:rsidRDefault="00167BB1" w:rsidP="000C4D4B">
      <w:pPr>
        <w:framePr w:w="5670" w:h="1776" w:hRule="exact" w:wrap="auto" w:vAnchor="page" w:hAnchor="page" w:x="1222" w:y="2983" w:anchorLock="1"/>
        <w:rPr>
          <w:rFonts w:ascii="Arial" w:hAnsi="Arial" w:cs="Arial"/>
        </w:rPr>
      </w:pPr>
    </w:p>
    <w:p w14:paraId="7DF6030F" w14:textId="77777777" w:rsidR="00167BB1" w:rsidRPr="00167BB1" w:rsidRDefault="00167BB1">
      <w:pPr>
        <w:rPr>
          <w:rFonts w:ascii="Arial" w:hAnsi="Arial" w:cs="Arial"/>
        </w:rPr>
      </w:pPr>
    </w:p>
    <w:p w14:paraId="61E056F3" w14:textId="77777777" w:rsidR="00167BB1" w:rsidRPr="00167BB1" w:rsidRDefault="00167BB1">
      <w:pPr>
        <w:rPr>
          <w:rFonts w:ascii="Arial" w:hAnsi="Arial" w:cs="Arial"/>
        </w:rPr>
      </w:pPr>
    </w:p>
    <w:p w14:paraId="767495E5" w14:textId="77777777" w:rsidR="00167BB1" w:rsidRPr="00167BB1" w:rsidRDefault="00167BB1">
      <w:pPr>
        <w:rPr>
          <w:rFonts w:ascii="Arial" w:hAnsi="Arial" w:cs="Arial"/>
        </w:rPr>
      </w:pPr>
    </w:p>
    <w:p w14:paraId="71A7686D" w14:textId="77777777" w:rsidR="00167BB1" w:rsidRPr="00167BB1" w:rsidRDefault="00167BB1">
      <w:pPr>
        <w:rPr>
          <w:rFonts w:ascii="Arial" w:hAnsi="Arial" w:cs="Arial"/>
        </w:rPr>
      </w:pPr>
    </w:p>
    <w:p w14:paraId="3E5E0FB7" w14:textId="77777777" w:rsidR="00167BB1" w:rsidRPr="00167BB1" w:rsidRDefault="00167BB1">
      <w:pPr>
        <w:rPr>
          <w:rFonts w:ascii="Arial" w:hAnsi="Arial" w:cs="Arial"/>
        </w:rPr>
      </w:pPr>
    </w:p>
    <w:p w14:paraId="398DAB89" w14:textId="77777777" w:rsidR="00167BB1" w:rsidRPr="00167BB1" w:rsidRDefault="00167BB1">
      <w:pPr>
        <w:rPr>
          <w:rFonts w:ascii="Arial" w:hAnsi="Arial" w:cs="Arial"/>
        </w:rPr>
      </w:pPr>
    </w:p>
    <w:p w14:paraId="0AFA6843" w14:textId="77777777" w:rsidR="00167BB1" w:rsidRPr="00167BB1" w:rsidRDefault="00167BB1">
      <w:pPr>
        <w:rPr>
          <w:rFonts w:ascii="Arial" w:hAnsi="Arial" w:cs="Arial"/>
        </w:rPr>
      </w:pPr>
    </w:p>
    <w:p w14:paraId="437E7C60" w14:textId="77777777" w:rsidR="00167BB1" w:rsidRPr="00167BB1" w:rsidRDefault="00167BB1">
      <w:pPr>
        <w:rPr>
          <w:rFonts w:ascii="Arial" w:hAnsi="Arial" w:cs="Arial"/>
        </w:rPr>
      </w:pPr>
    </w:p>
    <w:p w14:paraId="667644E4" w14:textId="77777777" w:rsidR="00167BB1" w:rsidRPr="00167BB1" w:rsidRDefault="00167BB1">
      <w:pPr>
        <w:rPr>
          <w:rFonts w:ascii="Arial" w:hAnsi="Arial" w:cs="Arial"/>
        </w:rPr>
      </w:pPr>
    </w:p>
    <w:p w14:paraId="623DCCBF" w14:textId="77777777" w:rsidR="00167BB1" w:rsidRPr="00167BB1" w:rsidRDefault="00167BB1">
      <w:pPr>
        <w:rPr>
          <w:rFonts w:ascii="Arial" w:hAnsi="Arial" w:cs="Arial"/>
        </w:rPr>
      </w:pPr>
    </w:p>
    <w:p w14:paraId="77E4A721" w14:textId="77777777" w:rsidR="00167BB1" w:rsidRPr="00167BB1" w:rsidRDefault="00167BB1" w:rsidP="00195EB1">
      <w:pPr>
        <w:widowControl w:val="0"/>
        <w:tabs>
          <w:tab w:val="left" w:pos="3119"/>
          <w:tab w:val="left" w:pos="6379"/>
        </w:tabs>
        <w:rPr>
          <w:rFonts w:ascii="Trebuchet MS" w:hAnsi="Trebuchet MS" w:cs="Arial"/>
          <w:color w:val="C0C0C0"/>
        </w:rPr>
      </w:pPr>
      <w:r w:rsidRPr="00167BB1">
        <w:rPr>
          <w:rFonts w:ascii="Trebuchet MS" w:hAnsi="Trebuchet MS" w:cs="Arial"/>
          <w:color w:val="999999"/>
        </w:rPr>
        <w:tab/>
      </w:r>
      <w:r w:rsidRPr="00167BB1">
        <w:rPr>
          <w:rFonts w:ascii="Trebuchet MS" w:hAnsi="Trebuchet MS" w:cs="Arial"/>
          <w:color w:val="999999"/>
        </w:rPr>
        <w:tab/>
      </w:r>
      <w:r w:rsidRPr="00167BB1">
        <w:rPr>
          <w:rFonts w:ascii="Trebuchet MS" w:hAnsi="Trebuchet MS" w:cs="Arial"/>
          <w:color w:val="C0C0C0"/>
        </w:rPr>
        <w:t xml:space="preserve"> </w:t>
      </w:r>
    </w:p>
    <w:p w14:paraId="19ECA4D6" w14:textId="0DCAE7C7" w:rsidR="00167BB1" w:rsidRPr="00167BB1" w:rsidRDefault="00461295" w:rsidP="00A22678">
      <w:pPr>
        <w:widowControl w:val="0"/>
        <w:tabs>
          <w:tab w:val="left" w:pos="5103"/>
        </w:tabs>
        <w:jc w:val="both"/>
        <w:rPr>
          <w:rFonts w:ascii="Trebuchet MS" w:hAnsi="Trebuchet MS" w:cs="Arial"/>
          <w:color w:val="000000"/>
        </w:rPr>
      </w:pPr>
      <w:r>
        <w:rPr>
          <w:rFonts w:ascii="Trebuchet MS" w:hAnsi="Trebuchet MS"/>
        </w:rPr>
        <w:t>8 November 2024</w:t>
      </w:r>
      <w:r w:rsidR="00167BB1" w:rsidRPr="00167BB1">
        <w:rPr>
          <w:rFonts w:ascii="Trebuchet MS" w:hAnsi="Trebuchet MS" w:cs="Arial"/>
          <w:color w:val="000000"/>
        </w:rPr>
        <w:tab/>
        <w:t xml:space="preserve">our ref: </w:t>
      </w:r>
      <w:r w:rsidR="00167BB1" w:rsidRPr="00167BB1">
        <w:rPr>
          <w:rFonts w:ascii="Trebuchet MS" w:hAnsi="Trebuchet MS" w:cs="Arial"/>
          <w:sz w:val="22"/>
          <w:szCs w:val="22"/>
        </w:rPr>
        <w:t>HS/3509/CCLB</w:t>
      </w:r>
      <w:r w:rsidR="00167BB1" w:rsidRPr="00167BB1">
        <w:rPr>
          <w:rFonts w:ascii="Trebuchet MS" w:hAnsi="Trebuchet MS" w:cs="Arial"/>
          <w:color w:val="000000"/>
        </w:rPr>
        <w:tab/>
      </w:r>
    </w:p>
    <w:p w14:paraId="267C655C" w14:textId="77777777" w:rsidR="00167BB1" w:rsidRPr="00167BB1" w:rsidRDefault="00167BB1" w:rsidP="00A22678">
      <w:pPr>
        <w:widowControl w:val="0"/>
        <w:tabs>
          <w:tab w:val="left" w:pos="5103"/>
        </w:tabs>
        <w:rPr>
          <w:rFonts w:ascii="Trebuchet MS" w:hAnsi="Trebuchet MS" w:cs="Arial"/>
          <w:color w:val="000000"/>
        </w:rPr>
      </w:pPr>
      <w:r w:rsidRPr="00167BB1">
        <w:rPr>
          <w:rFonts w:ascii="Trebuchet MS" w:hAnsi="Trebuchet MS" w:cs="Arial"/>
          <w:color w:val="000000"/>
        </w:rPr>
        <w:tab/>
        <w:t>your ref:</w:t>
      </w:r>
      <w:r w:rsidRPr="00167BB1">
        <w:rPr>
          <w:rFonts w:ascii="Arial" w:hAnsi="Arial" w:cs="Arial"/>
          <w:sz w:val="22"/>
          <w:szCs w:val="22"/>
        </w:rPr>
        <w:t xml:space="preserve"> </w:t>
      </w:r>
      <w:r w:rsidRPr="00167BB1">
        <w:rPr>
          <w:rFonts w:ascii="Trebuchet MS" w:hAnsi="Trebuchet MS" w:cs="Arial"/>
        </w:rPr>
        <w:t>HS/CC/24/00715</w:t>
      </w:r>
    </w:p>
    <w:p w14:paraId="0D493611" w14:textId="77777777" w:rsidR="00167BB1" w:rsidRPr="00167BB1" w:rsidRDefault="00167BB1" w:rsidP="009861E1">
      <w:pPr>
        <w:jc w:val="both"/>
        <w:rPr>
          <w:rFonts w:ascii="Trebuchet MS" w:hAnsi="Trebuchet MS" w:cs="Arial"/>
        </w:rPr>
      </w:pPr>
    </w:p>
    <w:p w14:paraId="4CABF421" w14:textId="4F8EB1D1" w:rsidR="00167BB1" w:rsidRPr="00167BB1" w:rsidRDefault="00167BB1" w:rsidP="009861E1">
      <w:pPr>
        <w:jc w:val="both"/>
        <w:rPr>
          <w:rFonts w:ascii="Trebuchet MS" w:hAnsi="Trebuchet MS" w:cs="Arial"/>
        </w:rPr>
      </w:pPr>
      <w:r w:rsidRPr="00167BB1">
        <w:rPr>
          <w:rFonts w:ascii="Trebuchet MS" w:hAnsi="Trebuchet MS" w:cs="Arial"/>
        </w:rPr>
        <w:t xml:space="preserve">Dear </w:t>
      </w:r>
      <w:r w:rsidR="00461295">
        <w:rPr>
          <w:rFonts w:ascii="Trebuchet MS" w:hAnsi="Trebuchet MS" w:cs="Arial"/>
        </w:rPr>
        <w:t>Mr Palmer</w:t>
      </w:r>
    </w:p>
    <w:p w14:paraId="7BC17A8A" w14:textId="77777777" w:rsidR="00167BB1" w:rsidRPr="00167BB1" w:rsidRDefault="00167BB1" w:rsidP="00074A6D">
      <w:pPr>
        <w:rPr>
          <w:rFonts w:ascii="Trebuchet MS" w:hAnsi="Trebuchet MS" w:cs="Arial"/>
          <w:b/>
        </w:rPr>
      </w:pPr>
    </w:p>
    <w:p w14:paraId="4886F732" w14:textId="77777777" w:rsidR="00167BB1" w:rsidRPr="00167BB1" w:rsidRDefault="00167BB1" w:rsidP="007B25F2">
      <w:pPr>
        <w:tabs>
          <w:tab w:val="left" w:pos="2750"/>
          <w:tab w:val="left" w:pos="7070"/>
        </w:tabs>
        <w:jc w:val="both"/>
        <w:rPr>
          <w:rFonts w:ascii="Trebuchet MS" w:hAnsi="Trebuchet MS" w:cs="Arial"/>
          <w:b/>
          <w:caps/>
        </w:rPr>
      </w:pPr>
      <w:r w:rsidRPr="00167BB1">
        <w:rPr>
          <w:rFonts w:ascii="Trebuchet MS" w:hAnsi="Trebuchet MS" w:cs="Arial"/>
          <w:b/>
          <w:caps/>
        </w:rPr>
        <w:t>town and country planning general regulations 1992</w:t>
      </w:r>
    </w:p>
    <w:p w14:paraId="7CC604C3" w14:textId="6571F35E" w:rsidR="00167BB1" w:rsidRPr="00167BB1" w:rsidRDefault="00167BB1" w:rsidP="007B25F2">
      <w:pPr>
        <w:tabs>
          <w:tab w:val="left" w:pos="2750"/>
          <w:tab w:val="left" w:pos="7070"/>
        </w:tabs>
        <w:jc w:val="both"/>
        <w:rPr>
          <w:rFonts w:ascii="Trebuchet MS" w:hAnsi="Trebuchet MS" w:cs="Arial"/>
        </w:rPr>
      </w:pPr>
      <w:r w:rsidRPr="00167BB1">
        <w:rPr>
          <w:rFonts w:ascii="Trebuchet MS" w:hAnsi="Trebuchet MS" w:cs="Arial"/>
          <w:b/>
          <w:caps/>
        </w:rPr>
        <w:t xml:space="preserve">HS/3509/CCLB - The erection of a temporary support scaffolding to the existing fire escape with required fixing points to the rear of the building. Hastings Central Library, 13 Claremont, Hastings, East Sussex, TN34 1HE </w:t>
      </w:r>
      <w:r w:rsidRPr="00167BB1">
        <w:rPr>
          <w:rFonts w:ascii="Trebuchet MS" w:hAnsi="Trebuchet MS" w:cs="Arial"/>
          <w:caps/>
        </w:rPr>
        <w:t>(</w:t>
      </w:r>
      <w:r w:rsidRPr="00167BB1">
        <w:rPr>
          <w:rFonts w:ascii="Trebuchet MS" w:hAnsi="Trebuchet MS" w:cs="Arial"/>
        </w:rPr>
        <w:t xml:space="preserve">Within land edged red on applicants plan no. </w:t>
      </w:r>
      <w:r w:rsidR="00461295" w:rsidRPr="00167BB1">
        <w:rPr>
          <w:rFonts w:ascii="Trebuchet MS" w:hAnsi="Trebuchet MS" w:cs="Arial"/>
        </w:rPr>
        <w:t>DR-B-1000-S4-P01</w:t>
      </w:r>
      <w:r w:rsidRPr="00167BB1">
        <w:rPr>
          <w:rFonts w:ascii="Trebuchet MS" w:hAnsi="Trebuchet MS" w:cs="Arial"/>
        </w:rPr>
        <w:t>)</w:t>
      </w:r>
    </w:p>
    <w:p w14:paraId="53B1B79B" w14:textId="77777777" w:rsidR="00167BB1" w:rsidRPr="00167BB1" w:rsidRDefault="00167BB1" w:rsidP="00074A6D">
      <w:pPr>
        <w:rPr>
          <w:rFonts w:ascii="Trebuchet MS" w:hAnsi="Trebuchet MS" w:cs="Arial"/>
          <w:b/>
        </w:rPr>
      </w:pPr>
    </w:p>
    <w:p w14:paraId="63DD9E6E" w14:textId="77777777" w:rsidR="00167BB1" w:rsidRPr="00167BB1" w:rsidRDefault="00167BB1" w:rsidP="007B25F2">
      <w:pPr>
        <w:jc w:val="both"/>
        <w:rPr>
          <w:rFonts w:ascii="Trebuchet MS" w:hAnsi="Trebuchet MS" w:cs="Arial"/>
        </w:rPr>
      </w:pPr>
      <w:r w:rsidRPr="00167BB1">
        <w:rPr>
          <w:rFonts w:ascii="Trebuchet MS" w:hAnsi="Trebuchet MS" w:cs="Arial"/>
        </w:rPr>
        <w:t xml:space="preserve">Under the powers delegated to me, I have issued a Written Notice dated ###           authorising the carrying out of the above development pursuant to Regulation 3 of the Town and Country Planning General Regulations 1992.  Planning Permission is now granted.  A copy of the Written Notice is attached hereto.  </w:t>
      </w:r>
    </w:p>
    <w:p w14:paraId="4813DC18" w14:textId="77777777" w:rsidR="00167BB1" w:rsidRPr="00167BB1" w:rsidRDefault="00167BB1" w:rsidP="007B25F2">
      <w:pPr>
        <w:jc w:val="both"/>
        <w:rPr>
          <w:rFonts w:ascii="Trebuchet MS" w:hAnsi="Trebuchet MS" w:cs="Arial"/>
        </w:rPr>
      </w:pPr>
    </w:p>
    <w:p w14:paraId="3CEF6168" w14:textId="77777777" w:rsidR="00167BB1" w:rsidRPr="00167BB1" w:rsidRDefault="00167BB1" w:rsidP="007B25F2">
      <w:pPr>
        <w:jc w:val="both"/>
        <w:rPr>
          <w:rFonts w:ascii="Trebuchet MS" w:hAnsi="Trebuchet MS" w:cs="Arial"/>
        </w:rPr>
      </w:pPr>
      <w:r w:rsidRPr="00167BB1">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4678A0B5" w14:textId="77777777" w:rsidR="00167BB1" w:rsidRPr="00167BB1" w:rsidRDefault="00167BB1" w:rsidP="007B25F2">
      <w:pPr>
        <w:jc w:val="both"/>
        <w:rPr>
          <w:rFonts w:ascii="Trebuchet MS" w:hAnsi="Trebuchet MS" w:cs="Arial"/>
        </w:rPr>
      </w:pPr>
    </w:p>
    <w:p w14:paraId="1CBA1600" w14:textId="77777777" w:rsidR="00167BB1" w:rsidRPr="00167BB1" w:rsidRDefault="00167BB1" w:rsidP="007B25F2">
      <w:pPr>
        <w:jc w:val="both"/>
        <w:rPr>
          <w:rFonts w:ascii="Trebuchet MS" w:hAnsi="Trebuchet MS" w:cs="Arial"/>
        </w:rPr>
      </w:pPr>
      <w:r w:rsidRPr="00167BB1">
        <w:rPr>
          <w:rFonts w:ascii="Trebuchet MS" w:hAnsi="Trebuchet MS" w:cs="Arial"/>
        </w:rPr>
        <w:t>Approved Plan(s) and documents numbered:</w:t>
      </w:r>
      <w:r w:rsidRPr="00167BB1">
        <w:rPr>
          <w:rFonts w:ascii="Trebuchet MS" w:hAnsi="Trebuchet MS" w:cs="Arial"/>
        </w:rPr>
        <w:tab/>
      </w:r>
    </w:p>
    <w:p w14:paraId="29EAB41A" w14:textId="77777777" w:rsidR="00167BB1" w:rsidRPr="00167BB1" w:rsidRDefault="00167BB1" w:rsidP="007B25F2">
      <w:pPr>
        <w:jc w:val="both"/>
        <w:rPr>
          <w:rFonts w:ascii="Trebuchet MS" w:hAnsi="Trebuchet MS" w:cs="Arial"/>
        </w:rPr>
      </w:pPr>
    </w:p>
    <w:p w14:paraId="2C0C0278" w14:textId="77777777" w:rsidR="00167BB1" w:rsidRPr="00167BB1" w:rsidRDefault="00167BB1" w:rsidP="007B25F2">
      <w:pPr>
        <w:jc w:val="both"/>
        <w:rPr>
          <w:rFonts w:ascii="Trebuchet MS" w:hAnsi="Trebuchet MS" w:cs="Arial"/>
        </w:rPr>
      </w:pPr>
      <w:r w:rsidRPr="00167BB1">
        <w:rPr>
          <w:rFonts w:ascii="Trebuchet MS" w:hAnsi="Trebuchet MS" w:cs="Arial"/>
        </w:rPr>
        <w:t>DR-B-1000-S4-P01 - Site Location/Block Plan, RP-8-0401-S4-P01 - Heritage and Planning Statement</w:t>
      </w:r>
    </w:p>
    <w:p w14:paraId="63C771D6" w14:textId="77777777" w:rsidR="00167BB1" w:rsidRPr="00167BB1" w:rsidRDefault="00167BB1" w:rsidP="007B25F2">
      <w:pPr>
        <w:jc w:val="both"/>
        <w:rPr>
          <w:rFonts w:ascii="Trebuchet MS" w:hAnsi="Trebuchet MS" w:cs="Arial"/>
        </w:rPr>
      </w:pPr>
    </w:p>
    <w:p w14:paraId="7566FA14" w14:textId="77777777" w:rsidR="00167BB1" w:rsidRPr="00167BB1" w:rsidRDefault="00167BB1" w:rsidP="00577B95">
      <w:pPr>
        <w:jc w:val="both"/>
        <w:rPr>
          <w:rFonts w:ascii="Trebuchet MS" w:hAnsi="Trebuchet MS" w:cs="Arial"/>
        </w:rPr>
      </w:pPr>
      <w:r w:rsidRPr="00167BB1">
        <w:rPr>
          <w:rFonts w:ascii="Trebuchet MS" w:hAnsi="Trebuchet MS" w:cs="Arial"/>
        </w:rPr>
        <w:t>Yours sincerely</w:t>
      </w:r>
    </w:p>
    <w:p w14:paraId="0A94BB38" w14:textId="77777777" w:rsidR="00167BB1" w:rsidRPr="00167BB1" w:rsidRDefault="00167BB1" w:rsidP="00577B95">
      <w:pPr>
        <w:jc w:val="both"/>
        <w:rPr>
          <w:rFonts w:ascii="Trebuchet MS" w:hAnsi="Trebuchet MS" w:cs="Arial"/>
        </w:rPr>
      </w:pPr>
    </w:p>
    <w:p w14:paraId="06DF00D4" w14:textId="3EE28A51" w:rsidR="00167BB1" w:rsidRPr="002508EF" w:rsidRDefault="002508EF" w:rsidP="00577B95">
      <w:pPr>
        <w:jc w:val="both"/>
        <w:rPr>
          <w:rFonts w:ascii="Trebuchet MS" w:hAnsi="Trebuchet MS" w:cs="Arial"/>
          <w:i/>
          <w:iCs/>
        </w:rPr>
      </w:pPr>
      <w:r>
        <w:rPr>
          <w:rFonts w:ascii="Trebuchet MS" w:hAnsi="Trebuchet MS" w:cs="Arial"/>
          <w:i/>
          <w:iCs/>
        </w:rPr>
        <w:t>Sarah Iles</w:t>
      </w:r>
    </w:p>
    <w:p w14:paraId="1DA6DA82" w14:textId="77777777" w:rsidR="00167BB1" w:rsidRPr="00167BB1" w:rsidRDefault="00167BB1" w:rsidP="00577B95">
      <w:pPr>
        <w:jc w:val="both"/>
        <w:rPr>
          <w:rFonts w:ascii="Trebuchet MS" w:hAnsi="Trebuchet MS" w:cs="Arial"/>
        </w:rPr>
      </w:pPr>
      <w:r w:rsidRPr="00167BB1">
        <w:rPr>
          <w:rFonts w:ascii="Trebuchet MS" w:hAnsi="Trebuchet MS" w:cs="Arial"/>
        </w:rPr>
        <w:t>Sarah Iles</w:t>
      </w:r>
    </w:p>
    <w:p w14:paraId="25195D7B" w14:textId="77777777" w:rsidR="00167BB1" w:rsidRPr="00167BB1" w:rsidRDefault="00167BB1" w:rsidP="00577B95">
      <w:pPr>
        <w:jc w:val="both"/>
        <w:rPr>
          <w:rFonts w:ascii="Trebuchet MS" w:hAnsi="Trebuchet MS" w:cs="Arial"/>
        </w:rPr>
      </w:pPr>
      <w:r w:rsidRPr="00167BB1">
        <w:rPr>
          <w:rFonts w:ascii="Trebuchet MS" w:hAnsi="Trebuchet MS" w:cs="Arial"/>
        </w:rPr>
        <w:t>Team Manager Planning Policy &amp; Development Management</w:t>
      </w:r>
    </w:p>
    <w:p w14:paraId="5924109F" w14:textId="77777777" w:rsidR="00167BB1" w:rsidRPr="00167BB1" w:rsidRDefault="00167BB1" w:rsidP="00122D61">
      <w:pPr>
        <w:widowControl w:val="0"/>
        <w:spacing w:line="300" w:lineRule="auto"/>
        <w:rPr>
          <w:rFonts w:ascii="Trebuchet MS" w:hAnsi="Trebuchet MS"/>
        </w:rPr>
      </w:pPr>
    </w:p>
    <w:p w14:paraId="579E94E7" w14:textId="77777777" w:rsidR="00167BB1" w:rsidRPr="00167BB1" w:rsidRDefault="00167BB1" w:rsidP="00122D61">
      <w:pPr>
        <w:widowControl w:val="0"/>
        <w:tabs>
          <w:tab w:val="left" w:pos="426"/>
        </w:tabs>
        <w:spacing w:line="300" w:lineRule="auto"/>
        <w:rPr>
          <w:rFonts w:ascii="Trebuchet MS" w:hAnsi="Trebuchet MS"/>
        </w:rPr>
      </w:pPr>
      <w:r w:rsidRPr="00167BB1">
        <w:rPr>
          <w:rFonts w:ascii="Trebuchet MS" w:hAnsi="Trebuchet MS"/>
        </w:rPr>
        <w:t xml:space="preserve">T: </w:t>
      </w:r>
      <w:r w:rsidRPr="00167BB1">
        <w:rPr>
          <w:rFonts w:ascii="Trebuchet MS" w:hAnsi="Trebuchet MS"/>
        </w:rPr>
        <w:tab/>
        <w:t>01273 481846</w:t>
      </w:r>
    </w:p>
    <w:p w14:paraId="79C34665" w14:textId="77777777" w:rsidR="00167BB1" w:rsidRPr="00167BB1" w:rsidRDefault="00167BB1" w:rsidP="00122D61">
      <w:pPr>
        <w:widowControl w:val="0"/>
        <w:tabs>
          <w:tab w:val="left" w:pos="426"/>
        </w:tabs>
        <w:spacing w:line="300" w:lineRule="auto"/>
        <w:rPr>
          <w:rFonts w:ascii="Trebuchet MS" w:hAnsi="Trebuchet MS"/>
        </w:rPr>
      </w:pPr>
      <w:r w:rsidRPr="00167BB1">
        <w:rPr>
          <w:rFonts w:ascii="Trebuchet MS" w:hAnsi="Trebuchet MS"/>
        </w:rPr>
        <w:t xml:space="preserve">E: </w:t>
      </w:r>
      <w:r w:rsidRPr="00167BB1">
        <w:rPr>
          <w:rFonts w:ascii="Trebuchet MS" w:hAnsi="Trebuchet MS"/>
        </w:rPr>
        <w:tab/>
      </w:r>
      <w:hyperlink r:id="rId13" w:history="1">
        <w:r w:rsidRPr="00167BB1">
          <w:rPr>
            <w:rStyle w:val="Hyperlink"/>
            <w:rFonts w:ascii="Trebuchet MS" w:hAnsi="Trebuchet MS"/>
          </w:rPr>
          <w:t>Development.control@eastsussex.gov.uk</w:t>
        </w:r>
      </w:hyperlink>
      <w:r w:rsidRPr="00167BB1">
        <w:rPr>
          <w:rFonts w:ascii="Trebuchet MS" w:hAnsi="Trebuchet MS"/>
        </w:rPr>
        <w:t xml:space="preserve"> </w:t>
      </w:r>
    </w:p>
    <w:p w14:paraId="537080C9" w14:textId="77777777" w:rsidR="00167BB1" w:rsidRPr="00167BB1" w:rsidRDefault="00167BB1" w:rsidP="00122D61">
      <w:pPr>
        <w:widowControl w:val="0"/>
        <w:tabs>
          <w:tab w:val="left" w:pos="426"/>
        </w:tabs>
        <w:spacing w:line="300" w:lineRule="auto"/>
        <w:rPr>
          <w:rFonts w:ascii="Trebuchet MS" w:hAnsi="Trebuchet MS"/>
        </w:rPr>
      </w:pPr>
    </w:p>
    <w:p w14:paraId="1E096EAC" w14:textId="4CF97A34" w:rsidR="00167BB1" w:rsidRPr="00167BB1" w:rsidRDefault="00167BB1" w:rsidP="00577B95">
      <w:pPr>
        <w:jc w:val="both"/>
        <w:rPr>
          <w:rFonts w:ascii="Trebuchet MS" w:hAnsi="Trebuchet MS" w:cs="Arial"/>
          <w:sz w:val="20"/>
          <w:szCs w:val="20"/>
        </w:rPr>
      </w:pPr>
      <w:r w:rsidRPr="00167BB1">
        <w:rPr>
          <w:rFonts w:ascii="Trebuchet MS" w:hAnsi="Trebuchet MS" w:cs="Arial"/>
          <w:sz w:val="20"/>
          <w:szCs w:val="20"/>
        </w:rPr>
        <w:t>Copies to:</w:t>
      </w:r>
      <w:r w:rsidRPr="00167BB1">
        <w:rPr>
          <w:rFonts w:ascii="Trebuchet MS" w:hAnsi="Trebuchet MS" w:cs="Arial"/>
          <w:sz w:val="20"/>
          <w:szCs w:val="20"/>
        </w:rPr>
        <w:tab/>
      </w:r>
      <w:r w:rsidR="00461295">
        <w:rPr>
          <w:rFonts w:ascii="Trebuchet MS" w:hAnsi="Trebuchet MS" w:cs="Arial"/>
          <w:sz w:val="20"/>
          <w:szCs w:val="20"/>
        </w:rPr>
        <w:t>C Rowsell/S Coogan</w:t>
      </w:r>
      <w:r w:rsidRPr="00167BB1">
        <w:rPr>
          <w:rFonts w:ascii="Trebuchet MS" w:hAnsi="Trebuchet MS" w:cs="Arial"/>
          <w:sz w:val="20"/>
          <w:szCs w:val="20"/>
        </w:rPr>
        <w:t xml:space="preserve"> – Property, Business Services</w:t>
      </w:r>
    </w:p>
    <w:p w14:paraId="19C0F3FF" w14:textId="5C4A39DC" w:rsidR="00167BB1" w:rsidRPr="00167BB1" w:rsidRDefault="00167BB1" w:rsidP="00461295">
      <w:pPr>
        <w:jc w:val="both"/>
        <w:rPr>
          <w:rFonts w:ascii="Trebuchet MS" w:hAnsi="Trebuchet MS" w:cs="Arial"/>
        </w:rPr>
      </w:pPr>
      <w:r w:rsidRPr="00167BB1">
        <w:rPr>
          <w:rFonts w:ascii="Trebuchet MS" w:hAnsi="Trebuchet MS" w:cs="Arial"/>
          <w:sz w:val="20"/>
          <w:szCs w:val="20"/>
        </w:rPr>
        <w:tab/>
      </w:r>
      <w:r w:rsidRPr="00167BB1">
        <w:rPr>
          <w:rFonts w:ascii="Trebuchet MS" w:hAnsi="Trebuchet MS" w:cs="Arial"/>
          <w:sz w:val="20"/>
          <w:szCs w:val="20"/>
        </w:rPr>
        <w:tab/>
        <w:t xml:space="preserve">Ms Gardiner, Frankham Consultancy </w:t>
      </w:r>
      <w:r w:rsidR="00461295">
        <w:rPr>
          <w:rFonts w:ascii="Trebuchet MS" w:hAnsi="Trebuchet MS" w:cs="Arial"/>
          <w:sz w:val="20"/>
          <w:szCs w:val="20"/>
        </w:rPr>
        <w:t>–</w:t>
      </w:r>
      <w:r w:rsidRPr="00167BB1">
        <w:rPr>
          <w:rFonts w:ascii="Trebuchet MS" w:hAnsi="Trebuchet MS" w:cs="Arial"/>
          <w:sz w:val="20"/>
          <w:szCs w:val="20"/>
        </w:rPr>
        <w:t xml:space="preserve"> Agent</w:t>
      </w:r>
      <w:r w:rsidR="00461295">
        <w:rPr>
          <w:rFonts w:ascii="Trebuchet MS" w:hAnsi="Trebuchet MS" w:cs="Arial"/>
          <w:sz w:val="20"/>
          <w:szCs w:val="20"/>
        </w:rPr>
        <w:tab/>
      </w:r>
      <w:r w:rsidR="00461295">
        <w:rPr>
          <w:rFonts w:ascii="Trebuchet MS" w:hAnsi="Trebuchet MS" w:cs="Arial"/>
          <w:sz w:val="20"/>
          <w:szCs w:val="20"/>
        </w:rPr>
        <w:tab/>
      </w:r>
      <w:r w:rsidRPr="00167BB1">
        <w:rPr>
          <w:rFonts w:ascii="Trebuchet MS" w:hAnsi="Trebuchet MS" w:cs="Arial"/>
        </w:rPr>
        <w:t>Dnccgrad.docx</w:t>
      </w:r>
      <w:r w:rsidRPr="00167BB1">
        <w:rPr>
          <w:rFonts w:ascii="Trebuchet MS" w:hAnsi="Trebuchet MS" w:cs="Arial"/>
        </w:rPr>
        <w:br w:type="page"/>
      </w:r>
    </w:p>
    <w:p w14:paraId="1A5D474B" w14:textId="77777777" w:rsidR="00167BB1" w:rsidRPr="00167BB1" w:rsidRDefault="00167BB1" w:rsidP="00577B95">
      <w:pPr>
        <w:suppressAutoHyphens/>
        <w:jc w:val="both"/>
        <w:rPr>
          <w:rFonts w:ascii="Arial" w:hAnsi="Arial"/>
          <w:b/>
          <w:szCs w:val="20"/>
        </w:rPr>
      </w:pPr>
      <w:r w:rsidRPr="00167BB1">
        <w:rPr>
          <w:rFonts w:ascii="Trebuchet MS" w:hAnsi="Trebuchet MS"/>
          <w:noProof/>
          <w:szCs w:val="20"/>
          <w:lang w:eastAsia="en-GB"/>
        </w:rPr>
        <w:lastRenderedPageBreak/>
        <w:drawing>
          <wp:anchor distT="0" distB="0" distL="114300" distR="114300" simplePos="0" relativeHeight="251659264" behindDoc="0" locked="0" layoutInCell="1" allowOverlap="1" wp14:anchorId="4FECD7E5" wp14:editId="4C23541E">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4D0EE" w14:textId="77777777" w:rsidR="00167BB1" w:rsidRPr="00167BB1" w:rsidRDefault="00167BB1" w:rsidP="00577B95">
      <w:pPr>
        <w:suppressAutoHyphens/>
        <w:jc w:val="both"/>
        <w:rPr>
          <w:rFonts w:ascii="Arial" w:hAnsi="Arial"/>
          <w:b/>
          <w:szCs w:val="20"/>
        </w:rPr>
      </w:pPr>
    </w:p>
    <w:p w14:paraId="0D4FF548" w14:textId="77777777" w:rsidR="00167BB1" w:rsidRPr="00167BB1" w:rsidRDefault="00167BB1" w:rsidP="00577B95">
      <w:pPr>
        <w:suppressAutoHyphens/>
        <w:jc w:val="both"/>
        <w:rPr>
          <w:rFonts w:ascii="Arial" w:hAnsi="Arial"/>
          <w:b/>
          <w:szCs w:val="20"/>
        </w:rPr>
      </w:pPr>
    </w:p>
    <w:p w14:paraId="4F81952F" w14:textId="77777777" w:rsidR="00167BB1" w:rsidRPr="00167BB1" w:rsidRDefault="00167BB1" w:rsidP="00577B95">
      <w:pPr>
        <w:suppressAutoHyphens/>
        <w:jc w:val="both"/>
        <w:rPr>
          <w:rFonts w:ascii="Arial" w:hAnsi="Arial"/>
          <w:b/>
          <w:szCs w:val="20"/>
        </w:rPr>
      </w:pPr>
    </w:p>
    <w:p w14:paraId="39451799" w14:textId="77777777" w:rsidR="00167BB1" w:rsidRPr="00167BB1" w:rsidRDefault="00167BB1" w:rsidP="00577B95">
      <w:pPr>
        <w:suppressAutoHyphens/>
        <w:jc w:val="both"/>
        <w:rPr>
          <w:rFonts w:ascii="Arial" w:hAnsi="Arial"/>
          <w:b/>
          <w:szCs w:val="20"/>
        </w:rPr>
      </w:pPr>
    </w:p>
    <w:p w14:paraId="2AA71529" w14:textId="77777777" w:rsidR="00167BB1" w:rsidRPr="00167BB1" w:rsidRDefault="00167BB1" w:rsidP="00577B95">
      <w:pPr>
        <w:suppressAutoHyphens/>
        <w:jc w:val="both"/>
        <w:rPr>
          <w:rFonts w:ascii="Trebuchet MS" w:hAnsi="Trebuchet MS"/>
          <w:b/>
          <w:szCs w:val="20"/>
        </w:rPr>
      </w:pPr>
      <w:r w:rsidRPr="00167BB1">
        <w:rPr>
          <w:rFonts w:ascii="Trebuchet MS" w:hAnsi="Trebuchet MS"/>
          <w:b/>
          <w:szCs w:val="20"/>
        </w:rPr>
        <w:t>TOWN AND COUNTRY PLANNING ACT 1990</w:t>
      </w:r>
      <w:r w:rsidRPr="00167BB1">
        <w:rPr>
          <w:rFonts w:ascii="Trebuchet MS" w:hAnsi="Trebuchet MS"/>
          <w:b/>
          <w:szCs w:val="20"/>
        </w:rPr>
        <w:fldChar w:fldCharType="begin"/>
      </w:r>
      <w:r w:rsidRPr="00167BB1">
        <w:rPr>
          <w:rFonts w:ascii="Trebuchet MS" w:hAnsi="Trebuchet MS"/>
          <w:b/>
          <w:szCs w:val="20"/>
        </w:rPr>
        <w:instrText xml:space="preserve">PRIVATE </w:instrText>
      </w:r>
      <w:r w:rsidRPr="00167BB1">
        <w:rPr>
          <w:rFonts w:ascii="Trebuchet MS" w:hAnsi="Trebuchet MS"/>
          <w:b/>
          <w:szCs w:val="20"/>
        </w:rPr>
        <w:fldChar w:fldCharType="end"/>
      </w:r>
    </w:p>
    <w:p w14:paraId="66E391CB" w14:textId="77777777" w:rsidR="00167BB1" w:rsidRPr="00167BB1" w:rsidRDefault="00167BB1" w:rsidP="00577B95">
      <w:pPr>
        <w:suppressAutoHyphens/>
        <w:jc w:val="both"/>
        <w:rPr>
          <w:rFonts w:ascii="Trebuchet MS" w:hAnsi="Trebuchet MS"/>
          <w:b/>
          <w:szCs w:val="20"/>
        </w:rPr>
      </w:pPr>
    </w:p>
    <w:p w14:paraId="435D1906" w14:textId="77777777" w:rsidR="00167BB1" w:rsidRPr="00167BB1" w:rsidRDefault="00167BB1" w:rsidP="00577B95">
      <w:pPr>
        <w:suppressAutoHyphens/>
        <w:jc w:val="both"/>
        <w:rPr>
          <w:rFonts w:ascii="Trebuchet MS" w:hAnsi="Trebuchet MS"/>
          <w:b/>
          <w:szCs w:val="20"/>
        </w:rPr>
      </w:pPr>
      <w:r w:rsidRPr="00167BB1">
        <w:rPr>
          <w:rFonts w:ascii="Trebuchet MS" w:hAnsi="Trebuchet MS"/>
          <w:b/>
          <w:szCs w:val="20"/>
        </w:rPr>
        <w:t>TOWN AND COUNTRY PLANNING GENERAL REGULATIONS 1992</w:t>
      </w:r>
    </w:p>
    <w:p w14:paraId="6595D3D1" w14:textId="77777777" w:rsidR="00167BB1" w:rsidRPr="00167BB1" w:rsidRDefault="00167BB1" w:rsidP="00577B95">
      <w:pPr>
        <w:suppressAutoHyphens/>
        <w:jc w:val="both"/>
        <w:rPr>
          <w:rFonts w:ascii="Trebuchet MS" w:hAnsi="Trebuchet MS"/>
          <w:szCs w:val="20"/>
        </w:rPr>
      </w:pPr>
    </w:p>
    <w:p w14:paraId="3FEBF48F" w14:textId="77777777" w:rsidR="00167BB1" w:rsidRPr="00167BB1" w:rsidRDefault="00167BB1" w:rsidP="00577B95">
      <w:pPr>
        <w:suppressAutoHyphens/>
        <w:jc w:val="both"/>
        <w:rPr>
          <w:rFonts w:ascii="Trebuchet MS" w:hAnsi="Trebuchet MS"/>
          <w:b/>
          <w:szCs w:val="20"/>
        </w:rPr>
      </w:pPr>
      <w:r w:rsidRPr="00167BB1">
        <w:rPr>
          <w:rFonts w:ascii="Trebuchet MS" w:hAnsi="Trebuchet MS"/>
          <w:b/>
          <w:szCs w:val="20"/>
        </w:rPr>
        <w:t>Written Notice Pursuant to Regulation 6 (1) of the 1992 Regulations of development authorised by the Director of Communities, Economy and Transport.</w:t>
      </w:r>
    </w:p>
    <w:p w14:paraId="5A11E08C" w14:textId="77777777" w:rsidR="00167BB1" w:rsidRPr="00167BB1" w:rsidRDefault="00167BB1" w:rsidP="00577B95">
      <w:pPr>
        <w:suppressAutoHyphens/>
        <w:jc w:val="both"/>
        <w:rPr>
          <w:rFonts w:ascii="Arial" w:hAnsi="Arial"/>
          <w:szCs w:val="20"/>
        </w:rPr>
      </w:pPr>
      <w:r w:rsidRPr="00167BB1">
        <w:rPr>
          <w:rFonts w:ascii="Arial" w:hAnsi="Arial"/>
          <w:b/>
          <w:szCs w:val="20"/>
        </w:rPr>
        <w:t>___________________________________________________________________</w:t>
      </w:r>
    </w:p>
    <w:p w14:paraId="7AE04973" w14:textId="77777777"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 xml:space="preserve">To: East Sussex County Council </w:t>
      </w:r>
    </w:p>
    <w:p w14:paraId="096EC4E1" w14:textId="77777777"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c/o Ms Gardiner</w:t>
      </w:r>
    </w:p>
    <w:p w14:paraId="7983A834" w14:textId="77777777"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Frankham Consultancy</w:t>
      </w:r>
    </w:p>
    <w:p w14:paraId="4AD8C322" w14:textId="77777777" w:rsidR="00167BB1" w:rsidRPr="00167BB1" w:rsidRDefault="00167BB1" w:rsidP="00926EFC">
      <w:pPr>
        <w:tabs>
          <w:tab w:val="left" w:pos="-720"/>
          <w:tab w:val="left" w:pos="0"/>
        </w:tabs>
        <w:suppressAutoHyphens/>
        <w:ind w:left="720" w:hanging="720"/>
        <w:jc w:val="both"/>
        <w:rPr>
          <w:rFonts w:ascii="Trebuchet MS" w:hAnsi="Trebuchet MS" w:cs="Arial"/>
        </w:rPr>
      </w:pPr>
      <w:r w:rsidRPr="00167BB1">
        <w:rPr>
          <w:rFonts w:ascii="Trebuchet MS" w:hAnsi="Trebuchet MS" w:cs="Arial"/>
        </w:rPr>
        <w:t>Irene House</w:t>
      </w:r>
    </w:p>
    <w:p w14:paraId="78C2CD15" w14:textId="77777777" w:rsidR="00167BB1" w:rsidRPr="00167BB1" w:rsidRDefault="00167BB1" w:rsidP="00926EFC">
      <w:pPr>
        <w:tabs>
          <w:tab w:val="left" w:pos="-720"/>
          <w:tab w:val="left" w:pos="0"/>
        </w:tabs>
        <w:suppressAutoHyphens/>
        <w:ind w:left="720" w:hanging="720"/>
        <w:jc w:val="both"/>
        <w:rPr>
          <w:rFonts w:ascii="Trebuchet MS" w:hAnsi="Trebuchet MS" w:cs="Arial"/>
        </w:rPr>
      </w:pPr>
      <w:r w:rsidRPr="00167BB1">
        <w:rPr>
          <w:rFonts w:ascii="Trebuchet MS" w:hAnsi="Trebuchet MS" w:cs="Arial"/>
        </w:rPr>
        <w:t>7B Five Arches</w:t>
      </w:r>
    </w:p>
    <w:p w14:paraId="6C2A33CF" w14:textId="4EEEC307"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Sidcup</w:t>
      </w:r>
      <w:r w:rsidR="00461295">
        <w:rPr>
          <w:rFonts w:ascii="Trebuchet MS" w:hAnsi="Trebuchet MS" w:cs="Arial"/>
        </w:rPr>
        <w:t xml:space="preserve">, </w:t>
      </w:r>
      <w:r w:rsidRPr="00167BB1">
        <w:rPr>
          <w:rFonts w:ascii="Trebuchet MS" w:hAnsi="Trebuchet MS" w:cs="Arial"/>
        </w:rPr>
        <w:t>DA14 5AE</w:t>
      </w:r>
    </w:p>
    <w:p w14:paraId="2A127BD8" w14:textId="77777777" w:rsidR="00167BB1" w:rsidRPr="00167BB1" w:rsidRDefault="00167BB1" w:rsidP="00577B95">
      <w:pPr>
        <w:tabs>
          <w:tab w:val="left" w:pos="-720"/>
          <w:tab w:val="left" w:pos="0"/>
        </w:tabs>
        <w:suppressAutoHyphens/>
        <w:ind w:left="720" w:hanging="720"/>
        <w:jc w:val="both"/>
        <w:rPr>
          <w:rFonts w:ascii="Trebuchet MS" w:hAnsi="Trebuchet MS" w:cs="Arial"/>
        </w:rPr>
      </w:pPr>
    </w:p>
    <w:p w14:paraId="2225D9D3" w14:textId="77777777"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County Ref No HS/3509/CCLB</w:t>
      </w:r>
    </w:p>
    <w:p w14:paraId="21222AA7" w14:textId="2BEFDA84" w:rsidR="00167BB1" w:rsidRPr="00167BB1" w:rsidRDefault="00167BB1" w:rsidP="00577B95">
      <w:pPr>
        <w:tabs>
          <w:tab w:val="left" w:pos="-720"/>
          <w:tab w:val="left" w:pos="0"/>
        </w:tabs>
        <w:suppressAutoHyphens/>
        <w:ind w:left="720" w:hanging="720"/>
        <w:jc w:val="both"/>
        <w:rPr>
          <w:rFonts w:ascii="Trebuchet MS" w:hAnsi="Trebuchet MS" w:cs="Arial"/>
        </w:rPr>
      </w:pPr>
      <w:r w:rsidRPr="00167BB1">
        <w:rPr>
          <w:rFonts w:ascii="Trebuchet MS" w:hAnsi="Trebuchet MS" w:cs="Arial"/>
        </w:rPr>
        <w:t>Borough Council Ref HS/CC/24/00715</w:t>
      </w:r>
    </w:p>
    <w:p w14:paraId="36CB0895" w14:textId="77777777" w:rsidR="00167BB1" w:rsidRPr="00167BB1" w:rsidRDefault="00167BB1" w:rsidP="00577B95">
      <w:pPr>
        <w:tabs>
          <w:tab w:val="left" w:pos="-720"/>
          <w:tab w:val="left" w:pos="0"/>
        </w:tabs>
        <w:suppressAutoHyphens/>
        <w:ind w:left="720" w:hanging="720"/>
        <w:jc w:val="both"/>
        <w:rPr>
          <w:rFonts w:ascii="Trebuchet MS" w:hAnsi="Trebuchet MS" w:cs="Arial"/>
        </w:rPr>
      </w:pPr>
    </w:p>
    <w:p w14:paraId="261513A6" w14:textId="398F5D2B" w:rsidR="00167BB1" w:rsidRPr="00167BB1" w:rsidRDefault="00167BB1" w:rsidP="00577B95">
      <w:pPr>
        <w:tabs>
          <w:tab w:val="left" w:pos="-720"/>
        </w:tabs>
        <w:suppressAutoHyphens/>
        <w:jc w:val="both"/>
        <w:rPr>
          <w:rFonts w:ascii="Trebuchet MS" w:hAnsi="Trebuchet MS" w:cs="Arial"/>
        </w:rPr>
      </w:pPr>
      <w:r w:rsidRPr="00167BB1">
        <w:rPr>
          <w:rFonts w:ascii="Trebuchet MS" w:hAnsi="Trebuchet MS" w:cs="Arial"/>
        </w:rPr>
        <w:t xml:space="preserve">TAKE NOTICE that under the powers delegated to me by the Governance Committee meeting held on 3 July 2012 I have authorised the </w:t>
      </w:r>
      <w:r w:rsidR="00461295">
        <w:rPr>
          <w:rFonts w:ascii="Trebuchet MS" w:hAnsi="Trebuchet MS" w:cs="Arial"/>
        </w:rPr>
        <w:t xml:space="preserve">listed building </w:t>
      </w:r>
      <w:r w:rsidRPr="00167BB1">
        <w:rPr>
          <w:rFonts w:ascii="Trebuchet MS" w:hAnsi="Trebuchet MS" w:cs="Arial"/>
        </w:rPr>
        <w:t>development described in Schedule 1 hereto, pursuant to Regulation 3 of the Town and Country Planning General Regulations 1992, subject to the conditions set out in Schedule 2 hereto.</w:t>
      </w:r>
    </w:p>
    <w:p w14:paraId="119F80C7" w14:textId="77777777" w:rsidR="00167BB1" w:rsidRPr="00167BB1" w:rsidRDefault="00167BB1" w:rsidP="00577B95">
      <w:pPr>
        <w:tabs>
          <w:tab w:val="left" w:pos="-720"/>
        </w:tabs>
        <w:suppressAutoHyphens/>
        <w:jc w:val="both"/>
        <w:rPr>
          <w:rFonts w:ascii="Trebuchet MS" w:hAnsi="Trebuchet MS" w:cs="Arial"/>
        </w:rPr>
      </w:pPr>
    </w:p>
    <w:p w14:paraId="2F1C11FC" w14:textId="77777777" w:rsidR="00167BB1" w:rsidRPr="00167BB1" w:rsidRDefault="00167BB1" w:rsidP="00577B95">
      <w:pPr>
        <w:tabs>
          <w:tab w:val="left" w:pos="-720"/>
        </w:tabs>
        <w:suppressAutoHyphens/>
        <w:jc w:val="both"/>
        <w:rPr>
          <w:rFonts w:ascii="Trebuchet MS" w:hAnsi="Trebuchet MS" w:cs="Arial"/>
        </w:rPr>
      </w:pPr>
      <w:r w:rsidRPr="00167BB1">
        <w:rPr>
          <w:rFonts w:ascii="Trebuchet MS" w:hAnsi="Trebuchet MS" w:cs="Arial"/>
          <w:u w:val="single"/>
        </w:rPr>
        <w:t>SCHEDULE 1</w:t>
      </w:r>
    </w:p>
    <w:p w14:paraId="62EAB328" w14:textId="379905C7" w:rsidR="00167BB1" w:rsidRPr="00167BB1" w:rsidRDefault="00167BB1" w:rsidP="00577B95">
      <w:pPr>
        <w:tabs>
          <w:tab w:val="left" w:pos="-720"/>
        </w:tabs>
        <w:suppressAutoHyphens/>
        <w:jc w:val="both"/>
        <w:rPr>
          <w:rFonts w:ascii="Trebuchet MS" w:hAnsi="Trebuchet MS" w:cs="Arial"/>
        </w:rPr>
      </w:pPr>
      <w:r w:rsidRPr="00167BB1">
        <w:rPr>
          <w:rFonts w:ascii="Trebuchet MS" w:hAnsi="Trebuchet MS" w:cs="Arial"/>
        </w:rPr>
        <w:t xml:space="preserve">The erection of a temporary support scaffolding to the existing fire escape with required fixing points to the rear of the building. Hastings Central Library, 13 Claremont, Hastings, East Sussex, TN34 1HE (Within land edged red on applicants plan no. </w:t>
      </w:r>
      <w:r w:rsidR="00461295" w:rsidRPr="00167BB1">
        <w:rPr>
          <w:rFonts w:ascii="Trebuchet MS" w:hAnsi="Trebuchet MS" w:cs="Arial"/>
        </w:rPr>
        <w:t>DR-B-1000-S4-P01</w:t>
      </w:r>
      <w:r w:rsidRPr="00167BB1">
        <w:rPr>
          <w:rFonts w:ascii="Trebuchet MS" w:hAnsi="Trebuchet MS" w:cs="Arial"/>
        </w:rPr>
        <w:t>)</w:t>
      </w:r>
    </w:p>
    <w:p w14:paraId="60E7F1BA" w14:textId="77777777" w:rsidR="00167BB1" w:rsidRPr="00167BB1" w:rsidRDefault="00167BB1" w:rsidP="00577B95">
      <w:pPr>
        <w:keepNext/>
        <w:spacing w:before="240" w:after="60"/>
        <w:outlineLvl w:val="1"/>
        <w:rPr>
          <w:rFonts w:ascii="Trebuchet MS" w:hAnsi="Trebuchet MS" w:cs="Arial"/>
          <w:bCs/>
          <w:iCs/>
          <w:u w:val="single"/>
        </w:rPr>
      </w:pPr>
      <w:r w:rsidRPr="00167BB1">
        <w:rPr>
          <w:rFonts w:ascii="Trebuchet MS" w:hAnsi="Trebuchet MS" w:cs="Arial"/>
          <w:bCs/>
          <w:iCs/>
          <w:u w:val="single"/>
        </w:rPr>
        <w:t>SCHEDULE 2</w:t>
      </w:r>
    </w:p>
    <w:p w14:paraId="3D315180" w14:textId="77777777" w:rsidR="00167BB1" w:rsidRPr="00167BB1" w:rsidRDefault="00167BB1" w:rsidP="00577B95">
      <w:pPr>
        <w:rPr>
          <w:rFonts w:ascii="Trebuchet MS" w:hAnsi="Trebuchet MS"/>
        </w:rPr>
      </w:pPr>
    </w:p>
    <w:p w14:paraId="281068AE" w14:textId="77777777" w:rsidR="00167BB1" w:rsidRPr="00167BB1" w:rsidRDefault="00167BB1" w:rsidP="00926EFC">
      <w:pPr>
        <w:rPr>
          <w:rFonts w:ascii="Trebuchet MS" w:hAnsi="Trebuchet MS" w:cs="Arial"/>
        </w:rPr>
      </w:pPr>
      <w:r w:rsidRPr="00167BB1">
        <w:rPr>
          <w:rFonts w:ascii="Trebuchet MS" w:hAnsi="Trebuchet MS" w:cs="Arial"/>
        </w:rPr>
        <w:t>1.</w:t>
      </w:r>
      <w:r w:rsidRPr="00167BB1">
        <w:rPr>
          <w:rFonts w:ascii="Trebuchet MS" w:hAnsi="Trebuchet MS" w:cs="Arial"/>
        </w:rPr>
        <w:tab/>
        <w:t>The works hereby permitted shall be commenced before the expiration of three years from the date of this permission.</w:t>
      </w:r>
    </w:p>
    <w:p w14:paraId="188C9223" w14:textId="77777777" w:rsidR="00167BB1" w:rsidRPr="00167BB1" w:rsidRDefault="00167BB1" w:rsidP="00926EFC">
      <w:pPr>
        <w:rPr>
          <w:rFonts w:ascii="Trebuchet MS" w:hAnsi="Trebuchet MS" w:cs="Arial"/>
        </w:rPr>
      </w:pPr>
      <w:r w:rsidRPr="00167BB1">
        <w:rPr>
          <w:rFonts w:ascii="Trebuchet MS" w:hAnsi="Trebuchet MS" w:cs="Arial"/>
        </w:rPr>
        <w:tab/>
      </w:r>
    </w:p>
    <w:p w14:paraId="63CF01A9" w14:textId="047F6DA0" w:rsidR="00167BB1" w:rsidRPr="00167BB1" w:rsidRDefault="00167BB1" w:rsidP="00926EFC">
      <w:pPr>
        <w:rPr>
          <w:rFonts w:ascii="Trebuchet MS" w:hAnsi="Trebuchet MS" w:cs="Arial"/>
        </w:rPr>
      </w:pPr>
      <w:r w:rsidRPr="00167BB1">
        <w:rPr>
          <w:rFonts w:ascii="Trebuchet MS" w:hAnsi="Trebuchet MS" w:cs="Arial"/>
        </w:rPr>
        <w:t>Reason: To comply with section 18 of the Planning (Listed Buildings and Conservation Areas) Act 1990.</w:t>
      </w:r>
    </w:p>
    <w:p w14:paraId="177F8C09" w14:textId="77777777" w:rsidR="00167BB1" w:rsidRPr="00167BB1" w:rsidRDefault="00167BB1" w:rsidP="00926EFC">
      <w:pPr>
        <w:rPr>
          <w:rFonts w:ascii="Trebuchet MS" w:hAnsi="Trebuchet MS" w:cs="Arial"/>
        </w:rPr>
      </w:pPr>
    </w:p>
    <w:p w14:paraId="132BEE5E" w14:textId="77777777" w:rsidR="00167BB1" w:rsidRPr="00167BB1" w:rsidRDefault="00167BB1" w:rsidP="00926EFC">
      <w:pPr>
        <w:rPr>
          <w:rFonts w:ascii="Trebuchet MS" w:hAnsi="Trebuchet MS" w:cs="Arial"/>
        </w:rPr>
      </w:pPr>
      <w:r w:rsidRPr="00167BB1">
        <w:rPr>
          <w:rFonts w:ascii="Trebuchet MS" w:hAnsi="Trebuchet MS" w:cs="Arial"/>
        </w:rPr>
        <w:t>2.</w:t>
      </w:r>
      <w:r w:rsidRPr="00167BB1">
        <w:rPr>
          <w:rFonts w:ascii="Trebuchet MS" w:hAnsi="Trebuchet MS" w:cs="Arial"/>
        </w:rPr>
        <w:tab/>
        <w:t>The development hereby permitted shall be carried out in accordance with the plans listed in the Schedule of Approved Plans and Documents.</w:t>
      </w:r>
    </w:p>
    <w:p w14:paraId="17644F5D" w14:textId="77777777" w:rsidR="00167BB1" w:rsidRPr="00167BB1" w:rsidRDefault="00167BB1" w:rsidP="00926EFC">
      <w:pPr>
        <w:rPr>
          <w:rFonts w:ascii="Trebuchet MS" w:hAnsi="Trebuchet MS" w:cs="Arial"/>
        </w:rPr>
      </w:pPr>
      <w:r w:rsidRPr="00167BB1">
        <w:rPr>
          <w:rFonts w:ascii="Trebuchet MS" w:hAnsi="Trebuchet MS" w:cs="Arial"/>
        </w:rPr>
        <w:tab/>
      </w:r>
    </w:p>
    <w:p w14:paraId="7E4553A3" w14:textId="279D4DCC" w:rsidR="00167BB1" w:rsidRPr="00167BB1" w:rsidRDefault="00167BB1" w:rsidP="00926EFC">
      <w:pPr>
        <w:rPr>
          <w:rFonts w:ascii="Trebuchet MS" w:hAnsi="Trebuchet MS" w:cs="Arial"/>
        </w:rPr>
      </w:pPr>
      <w:r w:rsidRPr="00167BB1">
        <w:rPr>
          <w:rFonts w:ascii="Trebuchet MS" w:hAnsi="Trebuchet MS" w:cs="Arial"/>
        </w:rPr>
        <w:t>Reason: For the avoidance of doubt and in the interests of proper planning.</w:t>
      </w:r>
    </w:p>
    <w:p w14:paraId="44A67E8A" w14:textId="77777777" w:rsidR="00167BB1" w:rsidRPr="00167BB1" w:rsidRDefault="00167BB1" w:rsidP="00926EFC">
      <w:pPr>
        <w:rPr>
          <w:rFonts w:ascii="Trebuchet MS" w:hAnsi="Trebuchet MS" w:cs="Arial"/>
        </w:rPr>
      </w:pPr>
    </w:p>
    <w:p w14:paraId="70C12F82" w14:textId="205FEB83" w:rsidR="00167BB1" w:rsidRPr="00167BB1" w:rsidRDefault="00167BB1" w:rsidP="00926EFC">
      <w:pPr>
        <w:rPr>
          <w:rFonts w:ascii="Trebuchet MS" w:hAnsi="Trebuchet MS" w:cs="Arial"/>
        </w:rPr>
      </w:pPr>
      <w:r w:rsidRPr="00167BB1">
        <w:rPr>
          <w:rFonts w:ascii="Trebuchet MS" w:hAnsi="Trebuchet MS" w:cs="Arial"/>
        </w:rPr>
        <w:t>3.</w:t>
      </w:r>
      <w:r w:rsidRPr="00167BB1">
        <w:rPr>
          <w:rFonts w:ascii="Trebuchet MS" w:hAnsi="Trebuchet MS" w:cs="Arial"/>
        </w:rPr>
        <w:tab/>
        <w:t>All anchor fixings must be installed in a careful manner to minimise damage to the historic fabric. All</w:t>
      </w:r>
      <w:r w:rsidR="00461295">
        <w:rPr>
          <w:rFonts w:ascii="Trebuchet MS" w:hAnsi="Trebuchet MS" w:cs="Arial"/>
        </w:rPr>
        <w:t xml:space="preserve"> </w:t>
      </w:r>
      <w:r w:rsidRPr="00167BB1">
        <w:rPr>
          <w:rFonts w:ascii="Trebuchet MS" w:hAnsi="Trebuchet MS" w:cs="Arial"/>
        </w:rPr>
        <w:t>fixing holes, and damage caused to the external fabric by the anchor fixing bolts, must be repaired</w:t>
      </w:r>
      <w:r w:rsidR="00461295">
        <w:rPr>
          <w:rFonts w:ascii="Trebuchet MS" w:hAnsi="Trebuchet MS" w:cs="Arial"/>
        </w:rPr>
        <w:t xml:space="preserve"> </w:t>
      </w:r>
      <w:r w:rsidRPr="00167BB1">
        <w:rPr>
          <w:rFonts w:ascii="Trebuchet MS" w:hAnsi="Trebuchet MS" w:cs="Arial"/>
        </w:rPr>
        <w:t>when the fixing bolts are removed. The external fabric must be repaired with lime mortar and</w:t>
      </w:r>
      <w:r w:rsidR="00461295">
        <w:rPr>
          <w:rFonts w:ascii="Trebuchet MS" w:hAnsi="Trebuchet MS" w:cs="Arial"/>
        </w:rPr>
        <w:t xml:space="preserve"> </w:t>
      </w:r>
      <w:r w:rsidRPr="00167BB1">
        <w:rPr>
          <w:rFonts w:ascii="Trebuchet MS" w:hAnsi="Trebuchet MS" w:cs="Arial"/>
        </w:rPr>
        <w:t>finished to match the surrounding fabric.</w:t>
      </w:r>
    </w:p>
    <w:p w14:paraId="3E4876C1" w14:textId="77777777" w:rsidR="00167BB1" w:rsidRPr="00167BB1" w:rsidRDefault="00167BB1" w:rsidP="00926EFC">
      <w:pPr>
        <w:rPr>
          <w:rFonts w:ascii="Trebuchet MS" w:hAnsi="Trebuchet MS" w:cs="Arial"/>
        </w:rPr>
      </w:pPr>
      <w:r w:rsidRPr="00167BB1">
        <w:rPr>
          <w:rFonts w:ascii="Trebuchet MS" w:hAnsi="Trebuchet MS" w:cs="Arial"/>
        </w:rPr>
        <w:tab/>
      </w:r>
    </w:p>
    <w:p w14:paraId="191DC1AA" w14:textId="7EA9EFB5" w:rsidR="00167BB1" w:rsidRPr="00167BB1" w:rsidRDefault="00167BB1" w:rsidP="00577B95">
      <w:pPr>
        <w:rPr>
          <w:rFonts w:ascii="Trebuchet MS" w:hAnsi="Trebuchet MS" w:cs="Arial"/>
        </w:rPr>
      </w:pPr>
      <w:r w:rsidRPr="00167BB1">
        <w:rPr>
          <w:rFonts w:ascii="Trebuchet MS" w:hAnsi="Trebuchet MS" w:cs="Arial"/>
        </w:rPr>
        <w:t>Reason: To ensure that special regard is paid to protecting the special architectural and historic</w:t>
      </w:r>
      <w:r w:rsidR="00461295">
        <w:rPr>
          <w:rFonts w:ascii="Trebuchet MS" w:hAnsi="Trebuchet MS" w:cs="Arial"/>
        </w:rPr>
        <w:t xml:space="preserve"> </w:t>
      </w:r>
      <w:r w:rsidRPr="00167BB1">
        <w:rPr>
          <w:rFonts w:ascii="Trebuchet MS" w:hAnsi="Trebuchet MS" w:cs="Arial"/>
        </w:rPr>
        <w:t>interest of the Grade II listed building.</w:t>
      </w:r>
    </w:p>
    <w:p w14:paraId="259B5DB8" w14:textId="77777777" w:rsidR="00167BB1" w:rsidRPr="00167BB1" w:rsidRDefault="00167BB1" w:rsidP="00577B95">
      <w:pPr>
        <w:keepNext/>
        <w:spacing w:before="240" w:after="60"/>
        <w:outlineLvl w:val="1"/>
        <w:rPr>
          <w:rFonts w:ascii="Trebuchet MS" w:hAnsi="Trebuchet MS" w:cs="Arial"/>
          <w:bCs/>
          <w:iCs/>
          <w:u w:val="single"/>
        </w:rPr>
      </w:pPr>
      <w:r w:rsidRPr="00167BB1">
        <w:rPr>
          <w:rFonts w:ascii="Trebuchet MS" w:hAnsi="Trebuchet MS" w:cs="Arial"/>
          <w:bCs/>
          <w:iCs/>
          <w:u w:val="single"/>
        </w:rPr>
        <w:lastRenderedPageBreak/>
        <w:t>SCHEDULE OF APPROVED PLANS AND DOCUMENTS</w:t>
      </w:r>
    </w:p>
    <w:p w14:paraId="54670FD8" w14:textId="77777777" w:rsidR="00167BB1" w:rsidRPr="00167BB1" w:rsidRDefault="00167BB1" w:rsidP="00577B95">
      <w:pPr>
        <w:rPr>
          <w:rFonts w:ascii="Trebuchet MS" w:hAnsi="Trebuchet MS" w:cs="Arial"/>
        </w:rPr>
      </w:pPr>
    </w:p>
    <w:p w14:paraId="10D7AD8F" w14:textId="77777777" w:rsidR="00167BB1" w:rsidRPr="00167BB1" w:rsidRDefault="00167BB1" w:rsidP="00577B95">
      <w:pPr>
        <w:rPr>
          <w:rFonts w:ascii="Trebuchet MS" w:hAnsi="Trebuchet MS" w:cs="Arial"/>
        </w:rPr>
      </w:pPr>
      <w:r w:rsidRPr="00167BB1">
        <w:rPr>
          <w:rFonts w:ascii="Trebuchet MS" w:hAnsi="Trebuchet MS" w:cs="Arial"/>
        </w:rPr>
        <w:t>DR-B-1000-S4-P01 - Site Location/Block Plan, RP-8-0401-S4-P01 - Heritage and Planning Statement</w:t>
      </w:r>
    </w:p>
    <w:p w14:paraId="3D2A037E" w14:textId="77777777" w:rsidR="00167BB1" w:rsidRPr="00167BB1" w:rsidRDefault="00167BB1" w:rsidP="00577B95">
      <w:pPr>
        <w:keepNext/>
        <w:spacing w:before="240" w:after="60"/>
        <w:outlineLvl w:val="1"/>
        <w:rPr>
          <w:rFonts w:ascii="Trebuchet MS" w:hAnsi="Trebuchet MS" w:cs="Arial"/>
          <w:bCs/>
          <w:iCs/>
          <w:u w:val="single"/>
        </w:rPr>
      </w:pPr>
      <w:r w:rsidRPr="00167BB1">
        <w:rPr>
          <w:rFonts w:ascii="Trebuchet MS" w:hAnsi="Trebuchet MS" w:cs="Arial"/>
          <w:bCs/>
          <w:iCs/>
          <w:u w:val="single"/>
        </w:rPr>
        <w:t>The policies relevant to this Decision are:-</w:t>
      </w:r>
    </w:p>
    <w:p w14:paraId="5D2EA494" w14:textId="77777777" w:rsidR="00461295" w:rsidRDefault="00461295" w:rsidP="00461295">
      <w:pPr>
        <w:overflowPunct/>
        <w:autoSpaceDE/>
        <w:autoSpaceDN/>
        <w:adjustRightInd/>
        <w:textAlignment w:val="auto"/>
        <w:rPr>
          <w:rFonts w:ascii="Trebuchet MS" w:hAnsi="Trebuchet MS" w:cs="Arial"/>
          <w:u w:val="single"/>
          <w:lang w:eastAsia="en-GB"/>
        </w:rPr>
      </w:pPr>
    </w:p>
    <w:p w14:paraId="77FF1CCA" w14:textId="07C64AC2" w:rsidR="00461295" w:rsidRPr="00461295" w:rsidRDefault="00461295" w:rsidP="00461295">
      <w:pPr>
        <w:overflowPunct/>
        <w:autoSpaceDE/>
        <w:autoSpaceDN/>
        <w:adjustRightInd/>
        <w:textAlignment w:val="auto"/>
        <w:rPr>
          <w:rFonts w:ascii="Trebuchet MS" w:hAnsi="Trebuchet MS" w:cs="Arial"/>
          <w:lang w:eastAsia="en-GB"/>
        </w:rPr>
      </w:pPr>
      <w:r w:rsidRPr="00461295">
        <w:rPr>
          <w:rFonts w:ascii="Trebuchet MS" w:hAnsi="Trebuchet MS" w:cs="Arial"/>
          <w:lang w:eastAsia="en-GB"/>
        </w:rPr>
        <w:t>Hastings Planning Strategy 2011-2028 (adopted February 2014): Policies EN1 (Built and Historic Environment) &amp; FA2 (Strategic Policy for Central Area).</w:t>
      </w:r>
    </w:p>
    <w:p w14:paraId="110066CC" w14:textId="77777777" w:rsidR="00461295" w:rsidRPr="00461295" w:rsidRDefault="00461295" w:rsidP="00461295">
      <w:pPr>
        <w:overflowPunct/>
        <w:autoSpaceDE/>
        <w:autoSpaceDN/>
        <w:adjustRightInd/>
        <w:textAlignment w:val="auto"/>
        <w:rPr>
          <w:rFonts w:ascii="Trebuchet MS" w:hAnsi="Trebuchet MS" w:cs="Arial"/>
          <w:lang w:eastAsia="en-GB"/>
        </w:rPr>
      </w:pPr>
    </w:p>
    <w:p w14:paraId="57746BDC" w14:textId="2A591F59" w:rsidR="00461295" w:rsidRPr="00461295" w:rsidRDefault="00461295" w:rsidP="00461295">
      <w:pPr>
        <w:overflowPunct/>
        <w:autoSpaceDE/>
        <w:autoSpaceDN/>
        <w:adjustRightInd/>
        <w:textAlignment w:val="auto"/>
        <w:rPr>
          <w:rFonts w:ascii="Trebuchet MS" w:hAnsi="Trebuchet MS" w:cs="Arial"/>
          <w:lang w:eastAsia="en-GB"/>
        </w:rPr>
      </w:pPr>
      <w:r w:rsidRPr="00461295">
        <w:rPr>
          <w:rFonts w:ascii="Trebuchet MS" w:hAnsi="Trebuchet MS" w:cs="Arial"/>
          <w:lang w:eastAsia="en-GB"/>
        </w:rPr>
        <w:t>Hastings Development Management Plan (adopted September 2015): Policies HN1 (Development Affecting the Significance and Setting of Designated Heritage Assets), and HN4 (Development affecting Heritage Assets with Archaeological and Historic Interest or Potential Interest).</w:t>
      </w:r>
    </w:p>
    <w:p w14:paraId="285AC944" w14:textId="77777777" w:rsidR="00461295" w:rsidRPr="00461295" w:rsidRDefault="00461295" w:rsidP="00461295">
      <w:pPr>
        <w:jc w:val="both"/>
        <w:rPr>
          <w:rFonts w:ascii="Trebuchet MS" w:hAnsi="Trebuchet MS" w:cs="Arial"/>
          <w:lang w:eastAsia="en-GB"/>
        </w:rPr>
      </w:pPr>
    </w:p>
    <w:p w14:paraId="3DE7F039" w14:textId="0A194DB2" w:rsidR="00461295" w:rsidRPr="00461295" w:rsidRDefault="00461295" w:rsidP="00461295">
      <w:pPr>
        <w:jc w:val="both"/>
        <w:rPr>
          <w:rFonts w:ascii="Trebuchet MS" w:hAnsi="Trebuchet MS" w:cs="Arial"/>
          <w:lang w:eastAsia="en-GB"/>
        </w:rPr>
      </w:pPr>
      <w:r w:rsidRPr="00461295">
        <w:rPr>
          <w:rFonts w:ascii="Trebuchet MS" w:hAnsi="Trebuchet MS" w:cs="Arial"/>
          <w:lang w:eastAsia="en-GB"/>
        </w:rPr>
        <w:t>National Planning Policy Framework (NPPF), 2023: Paragraph 8(c) aims to achieve sustainable development and states that there is a social objective “to protect and enhance our natural, built and historic environment”. Paragraph 201 outlines that Local Planning Authorities should “consider the impacts of a proposal on heritage assets, to avoid or minimise conflict between the heritage asset’s conservation and any aspect of the proposal”.</w:t>
      </w:r>
    </w:p>
    <w:p w14:paraId="7147B239" w14:textId="77777777" w:rsidR="00167BB1" w:rsidRPr="00167BB1" w:rsidRDefault="00167BB1" w:rsidP="00577B95">
      <w:pPr>
        <w:keepNext/>
        <w:spacing w:before="240" w:after="60"/>
        <w:outlineLvl w:val="2"/>
        <w:rPr>
          <w:rFonts w:ascii="Trebuchet MS" w:hAnsi="Trebuchet MS" w:cs="Arial"/>
          <w:bCs/>
          <w:u w:val="single"/>
        </w:rPr>
      </w:pPr>
      <w:r w:rsidRPr="00167BB1">
        <w:rPr>
          <w:rFonts w:ascii="Trebuchet MS" w:hAnsi="Trebuchet MS" w:cs="Arial"/>
          <w:bCs/>
          <w:u w:val="single"/>
        </w:rPr>
        <w:t>For Note</w:t>
      </w:r>
    </w:p>
    <w:p w14:paraId="668D3043" w14:textId="77777777" w:rsidR="00167BB1" w:rsidRPr="00167BB1" w:rsidRDefault="00167BB1" w:rsidP="00577B95">
      <w:pPr>
        <w:jc w:val="both"/>
        <w:textAlignment w:val="auto"/>
        <w:rPr>
          <w:rFonts w:ascii="Trebuchet MS" w:hAnsi="Trebuchet MS" w:cs="Arial"/>
          <w:lang w:eastAsia="en-GB"/>
        </w:rPr>
      </w:pPr>
      <w:r w:rsidRPr="00167BB1">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51816869" w14:textId="77777777" w:rsidR="00167BB1" w:rsidRPr="00167BB1" w:rsidRDefault="00167BB1" w:rsidP="00577B95">
      <w:pPr>
        <w:tabs>
          <w:tab w:val="left" w:pos="-720"/>
          <w:tab w:val="left" w:pos="4770"/>
        </w:tabs>
        <w:suppressAutoHyphens/>
        <w:jc w:val="both"/>
        <w:rPr>
          <w:rFonts w:ascii="Trebuchet MS" w:hAnsi="Trebuchet MS" w:cs="Arial"/>
          <w:b/>
          <w:spacing w:val="-2"/>
        </w:rPr>
      </w:pPr>
      <w:r w:rsidRPr="00167BB1">
        <w:rPr>
          <w:rFonts w:ascii="Trebuchet MS" w:hAnsi="Trebuchet MS" w:cs="Arial"/>
          <w:b/>
          <w:spacing w:val="-2"/>
        </w:rPr>
        <w:tab/>
      </w:r>
    </w:p>
    <w:p w14:paraId="6C8F5776" w14:textId="6C11660B" w:rsidR="00167BB1" w:rsidRPr="002508EF" w:rsidRDefault="00167BB1" w:rsidP="00577B95">
      <w:pPr>
        <w:tabs>
          <w:tab w:val="left" w:pos="-720"/>
          <w:tab w:val="left" w:pos="4770"/>
        </w:tabs>
        <w:suppressAutoHyphens/>
        <w:rPr>
          <w:rFonts w:ascii="Trebuchet MS" w:hAnsi="Trebuchet MS" w:cs="Arial"/>
          <w:bCs/>
          <w:i/>
          <w:iCs/>
        </w:rPr>
      </w:pPr>
      <w:r w:rsidRPr="00167BB1">
        <w:rPr>
          <w:rFonts w:ascii="Trebuchet MS" w:hAnsi="Trebuchet MS" w:cs="Arial"/>
          <w:b/>
        </w:rPr>
        <w:t xml:space="preserve">Signed:  </w:t>
      </w:r>
      <w:r w:rsidR="002508EF">
        <w:rPr>
          <w:rFonts w:ascii="Trebuchet MS" w:hAnsi="Trebuchet MS" w:cs="Arial"/>
          <w:bCs/>
          <w:i/>
          <w:iCs/>
          <w:noProof/>
        </w:rPr>
        <w:t>Sarah Iles</w:t>
      </w:r>
    </w:p>
    <w:p w14:paraId="521B4978" w14:textId="77777777" w:rsidR="00167BB1" w:rsidRPr="00167BB1" w:rsidRDefault="00167BB1" w:rsidP="00577B95">
      <w:pPr>
        <w:tabs>
          <w:tab w:val="left" w:pos="-720"/>
          <w:tab w:val="left" w:pos="4770"/>
        </w:tabs>
        <w:suppressAutoHyphens/>
        <w:jc w:val="both"/>
        <w:rPr>
          <w:rFonts w:ascii="Trebuchet MS" w:hAnsi="Trebuchet MS" w:cs="Arial"/>
        </w:rPr>
      </w:pPr>
      <w:r w:rsidRPr="00167BB1">
        <w:rPr>
          <w:rFonts w:ascii="Trebuchet MS" w:hAnsi="Trebuchet MS" w:cs="Arial"/>
        </w:rPr>
        <w:t>Sarah Iles</w:t>
      </w:r>
    </w:p>
    <w:p w14:paraId="7BDE6751" w14:textId="77777777" w:rsidR="00167BB1" w:rsidRPr="00167BB1" w:rsidRDefault="00167BB1" w:rsidP="00577B95">
      <w:pPr>
        <w:tabs>
          <w:tab w:val="left" w:pos="-720"/>
          <w:tab w:val="left" w:pos="4770"/>
        </w:tabs>
        <w:suppressAutoHyphens/>
        <w:jc w:val="both"/>
        <w:rPr>
          <w:rFonts w:ascii="Trebuchet MS" w:hAnsi="Trebuchet MS" w:cs="Arial"/>
          <w:b/>
          <w:spacing w:val="-2"/>
        </w:rPr>
      </w:pPr>
      <w:r w:rsidRPr="00167BB1">
        <w:rPr>
          <w:rFonts w:ascii="Trebuchet MS" w:hAnsi="Trebuchet MS" w:cs="Arial"/>
        </w:rPr>
        <w:t>Team Manager Planning Policy &amp; Development Management</w:t>
      </w:r>
    </w:p>
    <w:p w14:paraId="1E2E8FC1" w14:textId="037DD9E2" w:rsidR="00167BB1" w:rsidRPr="00167BB1" w:rsidRDefault="00167BB1" w:rsidP="00577B95">
      <w:pPr>
        <w:tabs>
          <w:tab w:val="left" w:pos="-720"/>
          <w:tab w:val="left" w:pos="4770"/>
        </w:tabs>
        <w:suppressAutoHyphens/>
        <w:jc w:val="both"/>
        <w:rPr>
          <w:rFonts w:ascii="Trebuchet MS" w:hAnsi="Trebuchet MS" w:cs="Arial"/>
          <w:b/>
          <w:spacing w:val="-2"/>
        </w:rPr>
      </w:pPr>
      <w:r w:rsidRPr="00167BB1">
        <w:rPr>
          <w:rFonts w:ascii="Trebuchet MS" w:hAnsi="Trebuchet MS" w:cs="Arial"/>
          <w:b/>
          <w:spacing w:val="-2"/>
        </w:rPr>
        <w:t>Date</w:t>
      </w:r>
      <w:r w:rsidR="00461295">
        <w:rPr>
          <w:rFonts w:ascii="Trebuchet MS" w:hAnsi="Trebuchet MS" w:cs="Arial"/>
          <w:b/>
          <w:spacing w:val="-2"/>
        </w:rPr>
        <w:t xml:space="preserve"> 8 November 2024</w:t>
      </w:r>
    </w:p>
    <w:p w14:paraId="7B4DA65E" w14:textId="77777777" w:rsidR="00167BB1" w:rsidRPr="00167BB1" w:rsidRDefault="00167BB1" w:rsidP="00577B95">
      <w:pPr>
        <w:tabs>
          <w:tab w:val="left" w:pos="-720"/>
          <w:tab w:val="left" w:pos="4770"/>
        </w:tabs>
        <w:suppressAutoHyphens/>
        <w:jc w:val="both"/>
        <w:rPr>
          <w:rFonts w:ascii="Trebuchet MS" w:hAnsi="Trebuchet MS" w:cs="Arial"/>
          <w:b/>
          <w:spacing w:val="-2"/>
        </w:rPr>
      </w:pPr>
    </w:p>
    <w:p w14:paraId="6CF45A62" w14:textId="77777777" w:rsidR="00167BB1" w:rsidRPr="00167BB1" w:rsidRDefault="00167BB1" w:rsidP="00577B95">
      <w:pPr>
        <w:tabs>
          <w:tab w:val="left" w:pos="-720"/>
          <w:tab w:val="left" w:pos="4770"/>
        </w:tabs>
        <w:suppressAutoHyphens/>
        <w:jc w:val="both"/>
        <w:rPr>
          <w:rFonts w:ascii="Trebuchet MS" w:hAnsi="Trebuchet MS" w:cs="Arial"/>
          <w:b/>
          <w:spacing w:val="-2"/>
        </w:rPr>
      </w:pPr>
    </w:p>
    <w:p w14:paraId="753C53B7" w14:textId="77777777" w:rsidR="00167BB1" w:rsidRPr="00167BB1" w:rsidRDefault="00167BB1" w:rsidP="00577B95">
      <w:pPr>
        <w:tabs>
          <w:tab w:val="left" w:pos="-720"/>
          <w:tab w:val="left" w:pos="4770"/>
        </w:tabs>
        <w:suppressAutoHyphens/>
        <w:jc w:val="both"/>
        <w:rPr>
          <w:rFonts w:ascii="Trebuchet MS" w:hAnsi="Trebuchet MS" w:cs="Arial"/>
        </w:rPr>
      </w:pPr>
      <w:r w:rsidRPr="00167BB1">
        <w:rPr>
          <w:rFonts w:ascii="Trebuchet MS" w:hAnsi="Trebuchet MS" w:cs="Arial"/>
          <w:b/>
          <w:spacing w:val="-2"/>
        </w:rPr>
        <w:t xml:space="preserve">All enquiries should be addressed to:  </w:t>
      </w:r>
      <w:r w:rsidRPr="00167BB1">
        <w:rPr>
          <w:rFonts w:ascii="Trebuchet MS" w:hAnsi="Trebuchet MS" w:cs="Arial"/>
        </w:rPr>
        <w:tab/>
      </w:r>
    </w:p>
    <w:p w14:paraId="266485E6" w14:textId="77777777" w:rsidR="00167BB1" w:rsidRPr="00167BB1" w:rsidRDefault="00167BB1" w:rsidP="00577B95">
      <w:pPr>
        <w:tabs>
          <w:tab w:val="left" w:pos="-720"/>
          <w:tab w:val="left" w:pos="4770"/>
        </w:tabs>
        <w:suppressAutoHyphens/>
        <w:jc w:val="both"/>
        <w:rPr>
          <w:rFonts w:ascii="Trebuchet MS" w:hAnsi="Trebuchet MS" w:cs="Arial"/>
        </w:rPr>
      </w:pPr>
      <w:r w:rsidRPr="00167BB1">
        <w:rPr>
          <w:rFonts w:ascii="Trebuchet MS" w:hAnsi="Trebuchet MS" w:cs="Arial"/>
          <w:spacing w:val="-2"/>
        </w:rPr>
        <w:t>Director of Communities Economy and Transport</w:t>
      </w:r>
      <w:r w:rsidRPr="00167BB1">
        <w:rPr>
          <w:rFonts w:ascii="Trebuchet MS" w:hAnsi="Trebuchet MS" w:cs="Arial"/>
          <w:spacing w:val="-2"/>
        </w:rPr>
        <w:tab/>
      </w:r>
    </w:p>
    <w:p w14:paraId="79718A1D" w14:textId="77777777" w:rsidR="00167BB1" w:rsidRPr="00167BB1" w:rsidRDefault="00167BB1" w:rsidP="00577B95">
      <w:pPr>
        <w:tabs>
          <w:tab w:val="left" w:pos="-720"/>
          <w:tab w:val="left" w:pos="4770"/>
        </w:tabs>
        <w:suppressAutoHyphens/>
        <w:jc w:val="both"/>
        <w:rPr>
          <w:rFonts w:ascii="Trebuchet MS" w:hAnsi="Trebuchet MS" w:cs="Arial"/>
        </w:rPr>
      </w:pPr>
      <w:r w:rsidRPr="00167BB1">
        <w:rPr>
          <w:rFonts w:ascii="Trebuchet MS" w:hAnsi="Trebuchet MS" w:cs="Arial"/>
        </w:rPr>
        <w:t>Communities Economy and Transport Department,</w:t>
      </w:r>
      <w:r w:rsidRPr="00167BB1">
        <w:rPr>
          <w:rFonts w:ascii="Trebuchet MS" w:hAnsi="Trebuchet MS" w:cs="Arial"/>
        </w:rPr>
        <w:tab/>
      </w:r>
    </w:p>
    <w:p w14:paraId="13CC7845" w14:textId="77777777" w:rsidR="00167BB1" w:rsidRPr="00167BB1" w:rsidRDefault="00167BB1" w:rsidP="00577B95">
      <w:pPr>
        <w:tabs>
          <w:tab w:val="left" w:pos="-720"/>
          <w:tab w:val="left" w:pos="4770"/>
        </w:tabs>
        <w:suppressAutoHyphens/>
        <w:jc w:val="both"/>
        <w:rPr>
          <w:rFonts w:ascii="Trebuchet MS" w:hAnsi="Trebuchet MS" w:cs="Arial"/>
        </w:rPr>
      </w:pPr>
      <w:r w:rsidRPr="00167BB1">
        <w:rPr>
          <w:rFonts w:ascii="Trebuchet MS" w:hAnsi="Trebuchet MS" w:cs="Arial"/>
          <w:spacing w:val="-2"/>
        </w:rPr>
        <w:t>County Hall, St Anne's Crescent,</w:t>
      </w:r>
      <w:r w:rsidRPr="00167BB1">
        <w:rPr>
          <w:rFonts w:ascii="Trebuchet MS" w:hAnsi="Trebuchet MS" w:cs="Arial"/>
        </w:rPr>
        <w:tab/>
      </w:r>
    </w:p>
    <w:p w14:paraId="262E9AC0" w14:textId="77777777" w:rsidR="00167BB1" w:rsidRPr="00167BB1" w:rsidRDefault="00167BB1" w:rsidP="00577B95">
      <w:pPr>
        <w:tabs>
          <w:tab w:val="left" w:pos="-720"/>
          <w:tab w:val="left" w:pos="4840"/>
        </w:tabs>
        <w:suppressAutoHyphens/>
        <w:jc w:val="both"/>
        <w:rPr>
          <w:rFonts w:ascii="Trebuchet MS" w:hAnsi="Trebuchet MS" w:cs="Arial"/>
        </w:rPr>
      </w:pPr>
      <w:r w:rsidRPr="00167BB1">
        <w:rPr>
          <w:rFonts w:ascii="Trebuchet MS" w:hAnsi="Trebuchet MS" w:cs="Arial"/>
        </w:rPr>
        <w:t>Lewes, East Sussex, BN7 1UE.</w:t>
      </w:r>
      <w:r w:rsidRPr="00167BB1">
        <w:rPr>
          <w:rFonts w:ascii="Trebuchet MS" w:hAnsi="Trebuchet MS" w:cs="Arial"/>
        </w:rPr>
        <w:tab/>
      </w:r>
    </w:p>
    <w:p w14:paraId="64F38D9E" w14:textId="77777777" w:rsidR="00167BB1" w:rsidRPr="00167BB1" w:rsidRDefault="00167BB1" w:rsidP="00577B95">
      <w:pPr>
        <w:tabs>
          <w:tab w:val="left" w:pos="-720"/>
          <w:tab w:val="left" w:pos="4840"/>
        </w:tabs>
        <w:suppressAutoHyphens/>
        <w:jc w:val="both"/>
        <w:rPr>
          <w:rFonts w:ascii="Trebuchet MS" w:hAnsi="Trebuchet MS" w:cs="Arial"/>
        </w:rPr>
      </w:pPr>
    </w:p>
    <w:p w14:paraId="6E8CC661" w14:textId="77777777" w:rsidR="00167BB1" w:rsidRPr="00167BB1" w:rsidRDefault="00167BB1" w:rsidP="00577B95">
      <w:pPr>
        <w:tabs>
          <w:tab w:val="left" w:pos="-720"/>
        </w:tabs>
        <w:suppressAutoHyphens/>
        <w:jc w:val="both"/>
        <w:rPr>
          <w:rFonts w:ascii="Trebuchet MS" w:hAnsi="Trebuchet MS" w:cs="Arial"/>
        </w:rPr>
      </w:pPr>
    </w:p>
    <w:p w14:paraId="29A36B3B" w14:textId="0B0E33D7" w:rsidR="00167BB1" w:rsidRPr="00167BB1" w:rsidRDefault="00167BB1"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167BB1">
        <w:rPr>
          <w:rFonts w:ascii="Trebuchet MS" w:hAnsi="Trebuchet MS" w:cs="Arial"/>
          <w:sz w:val="20"/>
          <w:szCs w:val="20"/>
        </w:rPr>
        <w:t>Copies to:</w:t>
      </w:r>
      <w:r w:rsidRPr="00167BB1">
        <w:rPr>
          <w:rFonts w:ascii="Trebuchet MS" w:hAnsi="Trebuchet MS" w:cs="Arial"/>
          <w:sz w:val="20"/>
          <w:szCs w:val="20"/>
        </w:rPr>
        <w:tab/>
      </w:r>
      <w:r w:rsidR="00461295">
        <w:rPr>
          <w:rFonts w:ascii="Trebuchet MS" w:hAnsi="Trebuchet MS" w:cs="Arial"/>
          <w:sz w:val="20"/>
          <w:szCs w:val="20"/>
        </w:rPr>
        <w:t>C Rowsell/</w:t>
      </w:r>
      <w:r w:rsidRPr="00167BB1">
        <w:rPr>
          <w:rFonts w:ascii="Trebuchet MS" w:hAnsi="Trebuchet MS" w:cs="Arial"/>
          <w:sz w:val="20"/>
          <w:szCs w:val="20"/>
        </w:rPr>
        <w:t>S Coogan – Property, Business Services</w:t>
      </w:r>
    </w:p>
    <w:p w14:paraId="7D5570CD" w14:textId="15F8042B" w:rsidR="00167BB1" w:rsidRPr="00167BB1" w:rsidRDefault="00167BB1"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167BB1">
        <w:rPr>
          <w:rFonts w:ascii="Trebuchet MS" w:hAnsi="Trebuchet MS" w:cs="Arial"/>
          <w:sz w:val="20"/>
          <w:szCs w:val="20"/>
        </w:rPr>
        <w:tab/>
      </w:r>
      <w:r w:rsidRPr="00167BB1">
        <w:rPr>
          <w:rFonts w:ascii="Trebuchet MS" w:hAnsi="Trebuchet MS" w:cs="Arial"/>
          <w:sz w:val="20"/>
          <w:szCs w:val="20"/>
        </w:rPr>
        <w:tab/>
      </w:r>
      <w:r w:rsidR="00461295">
        <w:rPr>
          <w:rFonts w:ascii="Trebuchet MS" w:hAnsi="Trebuchet MS" w:cs="Arial"/>
          <w:sz w:val="20"/>
          <w:szCs w:val="20"/>
        </w:rPr>
        <w:t>Z Taylor – Hastings Borough Council for the Statutory Planning Register</w:t>
      </w:r>
    </w:p>
    <w:p w14:paraId="51D5556B" w14:textId="77777777" w:rsidR="00167BB1" w:rsidRPr="00167BB1" w:rsidRDefault="00167BB1" w:rsidP="00577B95">
      <w:pPr>
        <w:rPr>
          <w:rFonts w:ascii="Trebuchet MS" w:hAnsi="Trebuchet MS" w:cs="Arial"/>
        </w:rPr>
      </w:pPr>
    </w:p>
    <w:p w14:paraId="003AC7E9" w14:textId="77777777" w:rsidR="00167BB1" w:rsidRPr="00167BB1" w:rsidRDefault="00167BB1" w:rsidP="008A6516">
      <w:pPr>
        <w:jc w:val="both"/>
        <w:rPr>
          <w:rFonts w:ascii="Trebuchet MS" w:hAnsi="Trebuchet MS" w:cs="Arial"/>
        </w:rPr>
      </w:pPr>
    </w:p>
    <w:p w14:paraId="6A13E78B" w14:textId="77777777" w:rsidR="00167BB1" w:rsidRPr="00167BB1" w:rsidRDefault="00167BB1" w:rsidP="00880FBA">
      <w:pPr>
        <w:jc w:val="center"/>
        <w:rPr>
          <w:rFonts w:ascii="Arial" w:hAnsi="Arial" w:cs="Arial"/>
        </w:rPr>
        <w:sectPr w:rsidR="00167BB1" w:rsidRPr="00167BB1" w:rsidSect="00167BB1">
          <w:headerReference w:type="first" r:id="rId15"/>
          <w:footerReference w:type="first" r:id="rId16"/>
          <w:pgSz w:w="11907" w:h="16840" w:code="9"/>
          <w:pgMar w:top="720" w:right="1417" w:bottom="317" w:left="1276" w:header="288" w:footer="288" w:gutter="0"/>
          <w:pgNumType w:start="1"/>
          <w:cols w:space="720"/>
          <w:titlePg/>
        </w:sectPr>
      </w:pPr>
    </w:p>
    <w:p w14:paraId="18A6BEA7" w14:textId="77777777" w:rsidR="00167BB1" w:rsidRPr="00167BB1" w:rsidRDefault="00167BB1" w:rsidP="00880FBA">
      <w:pPr>
        <w:jc w:val="center"/>
        <w:rPr>
          <w:rFonts w:ascii="Arial" w:hAnsi="Arial" w:cs="Arial"/>
        </w:rPr>
      </w:pPr>
    </w:p>
    <w:sectPr w:rsidR="00167BB1" w:rsidRPr="00167BB1" w:rsidSect="00167BB1">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E91C" w14:textId="77777777" w:rsidR="00167BB1" w:rsidRDefault="00167BB1">
      <w:r>
        <w:separator/>
      </w:r>
    </w:p>
  </w:endnote>
  <w:endnote w:type="continuationSeparator" w:id="0">
    <w:p w14:paraId="61B49E1E" w14:textId="77777777" w:rsidR="00167BB1" w:rsidRDefault="0016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30E0" w14:textId="77777777" w:rsidR="00167BB1" w:rsidRDefault="00167BB1"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E677"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DA45" w14:textId="77777777" w:rsidR="00167BB1" w:rsidRDefault="00167BB1">
      <w:r>
        <w:separator/>
      </w:r>
    </w:p>
  </w:footnote>
  <w:footnote w:type="continuationSeparator" w:id="0">
    <w:p w14:paraId="6636BFE0" w14:textId="77777777" w:rsidR="00167BB1" w:rsidRDefault="0016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931B" w14:textId="77777777" w:rsidR="00167BB1" w:rsidRDefault="00167BB1" w:rsidP="00512FC2">
    <w:pPr>
      <w:pStyle w:val="Header"/>
      <w:tabs>
        <w:tab w:val="clear" w:pos="4320"/>
        <w:tab w:val="clear" w:pos="8640"/>
      </w:tabs>
      <w:rPr>
        <w:rFonts w:ascii="Arial" w:hAnsi="Arial" w:cs="Arial"/>
        <w:b/>
        <w:bCs/>
        <w:sz w:val="18"/>
        <w:szCs w:val="18"/>
      </w:rPr>
    </w:pPr>
  </w:p>
  <w:p w14:paraId="78637794" w14:textId="77777777" w:rsidR="00167BB1" w:rsidRPr="00B2217F" w:rsidRDefault="00167BB1"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61312" behindDoc="0" locked="0" layoutInCell="1" allowOverlap="1" wp14:anchorId="3A18CC59" wp14:editId="64645144">
          <wp:simplePos x="0" y="0"/>
          <wp:positionH relativeFrom="column">
            <wp:posOffset>4838700</wp:posOffset>
          </wp:positionH>
          <wp:positionV relativeFrom="paragraph">
            <wp:posOffset>7620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1AEF63E0"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6CD74CA2"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1AA3CEE7"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194524B3"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0C9DA406"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16AA281D"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18D1A147" w14:textId="77777777" w:rsidR="00167BB1" w:rsidRPr="00B2217F" w:rsidRDefault="00167BB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4276" w14:textId="77777777" w:rsidR="00832331" w:rsidRDefault="00832331" w:rsidP="00512FC2">
    <w:pPr>
      <w:pStyle w:val="Header"/>
      <w:tabs>
        <w:tab w:val="clear" w:pos="4320"/>
        <w:tab w:val="clear" w:pos="8640"/>
      </w:tabs>
      <w:rPr>
        <w:rFonts w:ascii="Arial" w:hAnsi="Arial" w:cs="Arial"/>
        <w:b/>
        <w:bCs/>
        <w:sz w:val="18"/>
        <w:szCs w:val="18"/>
      </w:rPr>
    </w:pPr>
  </w:p>
  <w:p w14:paraId="2BD27239"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778E7CDC" wp14:editId="3058F7FD">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4374C7E1"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7224CE0A"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0901448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10AEC24B"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1B60632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5BC8B9F0"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3E92262C"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67BB1"/>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08EF"/>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1295"/>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4145"/>
    <w:rsid w:val="0072558E"/>
    <w:rsid w:val="007476AD"/>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7B05"/>
    <w:rsid w:val="00926EFC"/>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154C0"/>
    <w:rsid w:val="00A22678"/>
    <w:rsid w:val="00A31448"/>
    <w:rsid w:val="00A31A99"/>
    <w:rsid w:val="00A42517"/>
    <w:rsid w:val="00A443A2"/>
    <w:rsid w:val="00A64188"/>
    <w:rsid w:val="00A71C12"/>
    <w:rsid w:val="00AB02ED"/>
    <w:rsid w:val="00AB611B"/>
    <w:rsid w:val="00AD3F92"/>
    <w:rsid w:val="00B102E4"/>
    <w:rsid w:val="00B15805"/>
    <w:rsid w:val="00B15C3E"/>
    <w:rsid w:val="00B15E00"/>
    <w:rsid w:val="00B2217F"/>
    <w:rsid w:val="00B24081"/>
    <w:rsid w:val="00B30695"/>
    <w:rsid w:val="00B4069A"/>
    <w:rsid w:val="00B409FC"/>
    <w:rsid w:val="00B41232"/>
    <w:rsid w:val="00B569CD"/>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184794"/>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2.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3.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4.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5.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6.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 rpnw template</Template>
  <TotalTime>1</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2024-11-08T15:25:00Z</dcterms:created>
  <dcterms:modified xsi:type="dcterms:W3CDTF">2024-11-08T15:26:00Z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